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84F" w:rsidRPr="009E40AA" w:rsidRDefault="0010184F" w:rsidP="009E40AA">
      <w:pPr>
        <w:ind w:firstLine="709"/>
        <w:jc w:val="both"/>
        <w:rPr>
          <w:rFonts w:ascii="Arial" w:hAnsi="Arial" w:cs="Arial"/>
          <w:sz w:val="24"/>
          <w:szCs w:val="24"/>
        </w:rPr>
      </w:pPr>
      <w:r w:rsidRPr="009E40AA">
        <w:rPr>
          <w:rFonts w:ascii="Arial" w:hAnsi="Arial" w:cs="Arial"/>
          <w:noProof/>
          <w:sz w:val="24"/>
          <w:szCs w:val="24"/>
          <w:lang w:eastAsia="ru-RU"/>
        </w:rPr>
        <w:drawing>
          <wp:anchor distT="0" distB="0" distL="114300" distR="114300" simplePos="0" relativeHeight="251658240" behindDoc="1" locked="0" layoutInCell="1" allowOverlap="1" wp14:anchorId="2DA60E40" wp14:editId="567D81EB">
            <wp:simplePos x="0" y="0"/>
            <wp:positionH relativeFrom="column">
              <wp:posOffset>3030220</wp:posOffset>
            </wp:positionH>
            <wp:positionV relativeFrom="paragraph">
              <wp:posOffset>-217170</wp:posOffset>
            </wp:positionV>
            <wp:extent cx="420370" cy="467995"/>
            <wp:effectExtent l="19050" t="0" r="0" b="0"/>
            <wp:wrapNone/>
            <wp:docPr id="1" name="Рисунок 3" descr="ЛатнаяГП-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атнаяГП-герб"/>
                    <pic:cNvPicPr>
                      <a:picLocks noChangeAspect="1" noChangeArrowheads="1"/>
                    </pic:cNvPicPr>
                  </pic:nvPicPr>
                  <pic:blipFill>
                    <a:blip r:embed="rId8" cstate="print"/>
                    <a:srcRect/>
                    <a:stretch>
                      <a:fillRect/>
                    </a:stretch>
                  </pic:blipFill>
                  <pic:spPr bwMode="auto">
                    <a:xfrm>
                      <a:off x="0" y="0"/>
                      <a:ext cx="420370" cy="467995"/>
                    </a:xfrm>
                    <a:prstGeom prst="rect">
                      <a:avLst/>
                    </a:prstGeom>
                    <a:noFill/>
                    <a:ln w="9525">
                      <a:noFill/>
                      <a:miter lim="800000"/>
                      <a:headEnd/>
                      <a:tailEnd/>
                    </a:ln>
                  </pic:spPr>
                </pic:pic>
              </a:graphicData>
            </a:graphic>
          </wp:anchor>
        </w:drawing>
      </w:r>
    </w:p>
    <w:p w:rsidR="0010184F" w:rsidRPr="009E40AA" w:rsidRDefault="0010184F" w:rsidP="009E40AA">
      <w:pPr>
        <w:pBdr>
          <w:bottom w:val="double" w:sz="6" w:space="1" w:color="auto"/>
        </w:pBdr>
        <w:ind w:firstLine="709"/>
        <w:jc w:val="both"/>
        <w:rPr>
          <w:rFonts w:ascii="Arial" w:hAnsi="Arial" w:cs="Arial"/>
          <w:sz w:val="24"/>
          <w:szCs w:val="24"/>
        </w:rPr>
      </w:pPr>
    </w:p>
    <w:p w:rsidR="0010184F" w:rsidRPr="009E40AA" w:rsidRDefault="0010184F" w:rsidP="009A5729">
      <w:pPr>
        <w:pBdr>
          <w:bottom w:val="double" w:sz="6" w:space="1" w:color="auto"/>
        </w:pBdr>
        <w:ind w:firstLine="709"/>
        <w:jc w:val="center"/>
        <w:rPr>
          <w:rFonts w:ascii="Arial" w:hAnsi="Arial" w:cs="Arial"/>
          <w:sz w:val="24"/>
          <w:szCs w:val="24"/>
        </w:rPr>
      </w:pPr>
      <w:r w:rsidRPr="009E40AA">
        <w:rPr>
          <w:rFonts w:ascii="Arial" w:hAnsi="Arial" w:cs="Arial"/>
          <w:sz w:val="24"/>
          <w:szCs w:val="24"/>
        </w:rPr>
        <w:t>СОВЕТ НАРОДНЫХ ДЕПУТАТОВ</w:t>
      </w:r>
    </w:p>
    <w:p w:rsidR="0010184F" w:rsidRPr="009E40AA" w:rsidRDefault="0010184F" w:rsidP="009A5729">
      <w:pPr>
        <w:pBdr>
          <w:bottom w:val="double" w:sz="6" w:space="1" w:color="auto"/>
        </w:pBdr>
        <w:ind w:firstLine="709"/>
        <w:jc w:val="center"/>
        <w:rPr>
          <w:rFonts w:ascii="Arial" w:hAnsi="Arial" w:cs="Arial"/>
          <w:sz w:val="24"/>
          <w:szCs w:val="24"/>
        </w:rPr>
      </w:pPr>
      <w:r w:rsidRPr="009E40AA">
        <w:rPr>
          <w:rFonts w:ascii="Arial" w:hAnsi="Arial" w:cs="Arial"/>
          <w:sz w:val="24"/>
          <w:szCs w:val="24"/>
        </w:rPr>
        <w:t>ЛАТНЕНСКОГО ГОРОДСКОГО ПОСЕЛЕНИЯ</w:t>
      </w:r>
    </w:p>
    <w:p w:rsidR="0010184F" w:rsidRPr="009E40AA" w:rsidRDefault="0010184F" w:rsidP="009A5729">
      <w:pPr>
        <w:pBdr>
          <w:bottom w:val="double" w:sz="6" w:space="1" w:color="auto"/>
        </w:pBdr>
        <w:ind w:firstLine="709"/>
        <w:jc w:val="center"/>
        <w:rPr>
          <w:rFonts w:ascii="Arial" w:hAnsi="Arial" w:cs="Arial"/>
          <w:sz w:val="24"/>
          <w:szCs w:val="24"/>
        </w:rPr>
      </w:pPr>
      <w:r w:rsidRPr="009E40AA">
        <w:rPr>
          <w:rFonts w:ascii="Arial" w:hAnsi="Arial" w:cs="Arial"/>
          <w:sz w:val="24"/>
          <w:szCs w:val="24"/>
        </w:rPr>
        <w:t>СЕМИЛУКСКОГО МУНИЦИПАЛЬНОГО РАЙОНА ВОРОНЕЖСКОЙ ОБЛАСТИ</w:t>
      </w:r>
    </w:p>
    <w:p w:rsidR="009A0DD3" w:rsidRPr="009E40AA" w:rsidRDefault="009A0DD3" w:rsidP="009A5729">
      <w:pPr>
        <w:pBdr>
          <w:bottom w:val="double" w:sz="6" w:space="1" w:color="auto"/>
        </w:pBdr>
        <w:ind w:firstLine="709"/>
        <w:jc w:val="center"/>
        <w:rPr>
          <w:rFonts w:ascii="Arial" w:hAnsi="Arial" w:cs="Arial"/>
          <w:sz w:val="24"/>
          <w:szCs w:val="24"/>
          <w:vertAlign w:val="superscript"/>
        </w:rPr>
      </w:pPr>
      <w:r w:rsidRPr="009E40AA">
        <w:rPr>
          <w:rFonts w:ascii="Arial" w:hAnsi="Arial" w:cs="Arial"/>
          <w:sz w:val="24"/>
          <w:szCs w:val="24"/>
          <w:vertAlign w:val="superscript"/>
        </w:rPr>
        <w:t>шестого созыва</w:t>
      </w:r>
    </w:p>
    <w:p w:rsidR="0010184F" w:rsidRPr="009E40AA" w:rsidRDefault="0010184F" w:rsidP="009A5729">
      <w:pPr>
        <w:tabs>
          <w:tab w:val="left" w:pos="426"/>
        </w:tabs>
        <w:ind w:firstLine="709"/>
        <w:jc w:val="center"/>
        <w:rPr>
          <w:rFonts w:ascii="Arial" w:hAnsi="Arial" w:cs="Arial"/>
          <w:spacing w:val="-4"/>
          <w:sz w:val="24"/>
          <w:szCs w:val="24"/>
          <w:vertAlign w:val="superscript"/>
        </w:rPr>
      </w:pPr>
      <w:r w:rsidRPr="009E40AA">
        <w:rPr>
          <w:rFonts w:ascii="Arial" w:hAnsi="Arial" w:cs="Arial"/>
          <w:spacing w:val="-4"/>
          <w:sz w:val="24"/>
          <w:szCs w:val="24"/>
          <w:vertAlign w:val="superscript"/>
        </w:rPr>
        <w:t xml:space="preserve">Ул. Школьная, 16 </w:t>
      </w:r>
      <w:proofErr w:type="spellStart"/>
      <w:r w:rsidR="006B6606" w:rsidRPr="009E40AA">
        <w:rPr>
          <w:rFonts w:ascii="Arial" w:hAnsi="Arial" w:cs="Arial"/>
          <w:spacing w:val="-4"/>
          <w:sz w:val="24"/>
          <w:szCs w:val="24"/>
          <w:vertAlign w:val="superscript"/>
        </w:rPr>
        <w:t>р</w:t>
      </w:r>
      <w:r w:rsidRPr="009E40AA">
        <w:rPr>
          <w:rFonts w:ascii="Arial" w:hAnsi="Arial" w:cs="Arial"/>
          <w:spacing w:val="-4"/>
          <w:sz w:val="24"/>
          <w:szCs w:val="24"/>
          <w:vertAlign w:val="superscript"/>
        </w:rPr>
        <w:t>п</w:t>
      </w:r>
      <w:proofErr w:type="spellEnd"/>
      <w:r w:rsidRPr="009E40AA">
        <w:rPr>
          <w:rFonts w:ascii="Arial" w:hAnsi="Arial" w:cs="Arial"/>
          <w:spacing w:val="-4"/>
          <w:sz w:val="24"/>
          <w:szCs w:val="24"/>
          <w:vertAlign w:val="superscript"/>
        </w:rPr>
        <w:t>. Латная, 396950</w:t>
      </w:r>
    </w:p>
    <w:p w:rsidR="005E1692" w:rsidRPr="009E40AA" w:rsidRDefault="005E1692" w:rsidP="009A5729">
      <w:pPr>
        <w:tabs>
          <w:tab w:val="left" w:pos="426"/>
        </w:tabs>
        <w:ind w:firstLine="709"/>
        <w:jc w:val="center"/>
        <w:rPr>
          <w:rFonts w:ascii="Arial" w:hAnsi="Arial" w:cs="Arial"/>
          <w:spacing w:val="-4"/>
          <w:sz w:val="24"/>
          <w:szCs w:val="24"/>
        </w:rPr>
      </w:pPr>
    </w:p>
    <w:p w:rsidR="0010184F" w:rsidRPr="009E40AA" w:rsidRDefault="0010184F" w:rsidP="009A5729">
      <w:pPr>
        <w:pStyle w:val="Style3"/>
        <w:widowControl/>
        <w:spacing w:line="240" w:lineRule="auto"/>
        <w:ind w:firstLine="709"/>
        <w:rPr>
          <w:rStyle w:val="FontStyle13"/>
          <w:rFonts w:ascii="Arial" w:hAnsi="Arial" w:cs="Arial"/>
          <w:b w:val="0"/>
          <w:bCs/>
        </w:rPr>
      </w:pPr>
      <w:r w:rsidRPr="009E40AA">
        <w:rPr>
          <w:rFonts w:ascii="Arial" w:hAnsi="Arial" w:cs="Arial"/>
          <w:spacing w:val="60"/>
        </w:rPr>
        <w:t>РЕШЕНИЕ</w:t>
      </w:r>
    </w:p>
    <w:p w:rsidR="007B1C97" w:rsidRPr="009E40AA" w:rsidRDefault="007B1C97" w:rsidP="009E40AA">
      <w:pPr>
        <w:pStyle w:val="Style3"/>
        <w:widowControl/>
        <w:tabs>
          <w:tab w:val="left" w:pos="1260"/>
        </w:tabs>
        <w:spacing w:line="240" w:lineRule="auto"/>
        <w:ind w:firstLine="709"/>
        <w:jc w:val="both"/>
        <w:rPr>
          <w:rFonts w:ascii="Arial" w:hAnsi="Arial" w:cs="Arial"/>
        </w:rPr>
      </w:pPr>
    </w:p>
    <w:p w:rsidR="00D96CAE" w:rsidRPr="009E40AA" w:rsidRDefault="00655AE8" w:rsidP="009A5729">
      <w:pPr>
        <w:jc w:val="both"/>
        <w:rPr>
          <w:rFonts w:ascii="Arial" w:hAnsi="Arial" w:cs="Arial"/>
          <w:sz w:val="24"/>
          <w:szCs w:val="24"/>
        </w:rPr>
      </w:pPr>
      <w:r w:rsidRPr="009E40AA">
        <w:rPr>
          <w:rFonts w:ascii="Arial" w:hAnsi="Arial" w:cs="Arial"/>
          <w:sz w:val="24"/>
          <w:szCs w:val="24"/>
        </w:rPr>
        <w:t>11.04</w:t>
      </w:r>
      <w:r w:rsidR="009E35FC" w:rsidRPr="009E40AA">
        <w:rPr>
          <w:rFonts w:ascii="Arial" w:hAnsi="Arial" w:cs="Arial"/>
          <w:sz w:val="24"/>
          <w:szCs w:val="24"/>
        </w:rPr>
        <w:t>.</w:t>
      </w:r>
      <w:r w:rsidR="00D96CAE" w:rsidRPr="009E40AA">
        <w:rPr>
          <w:rFonts w:ascii="Arial" w:hAnsi="Arial" w:cs="Arial"/>
          <w:sz w:val="24"/>
          <w:szCs w:val="24"/>
        </w:rPr>
        <w:t>202</w:t>
      </w:r>
      <w:r w:rsidR="005C0A7C" w:rsidRPr="009E40AA">
        <w:rPr>
          <w:rFonts w:ascii="Arial" w:hAnsi="Arial" w:cs="Arial"/>
          <w:sz w:val="24"/>
          <w:szCs w:val="24"/>
        </w:rPr>
        <w:t>4</w:t>
      </w:r>
      <w:r w:rsidR="00D96CAE" w:rsidRPr="009E40AA">
        <w:rPr>
          <w:rFonts w:ascii="Arial" w:hAnsi="Arial" w:cs="Arial"/>
          <w:sz w:val="24"/>
          <w:szCs w:val="24"/>
        </w:rPr>
        <w:t xml:space="preserve"> г. № </w:t>
      </w:r>
      <w:r w:rsidR="009E35FC" w:rsidRPr="009E40AA">
        <w:rPr>
          <w:rFonts w:ascii="Arial" w:hAnsi="Arial" w:cs="Arial"/>
          <w:sz w:val="24"/>
          <w:szCs w:val="24"/>
        </w:rPr>
        <w:t>1</w:t>
      </w:r>
      <w:r w:rsidRPr="009E40AA">
        <w:rPr>
          <w:rFonts w:ascii="Arial" w:hAnsi="Arial" w:cs="Arial"/>
          <w:sz w:val="24"/>
          <w:szCs w:val="24"/>
        </w:rPr>
        <w:t>98</w:t>
      </w:r>
    </w:p>
    <w:p w:rsidR="007B1C97" w:rsidRPr="009E40AA" w:rsidRDefault="00D96CAE" w:rsidP="009A5729">
      <w:pPr>
        <w:jc w:val="both"/>
        <w:rPr>
          <w:rFonts w:ascii="Arial" w:hAnsi="Arial" w:cs="Arial"/>
          <w:sz w:val="24"/>
          <w:szCs w:val="24"/>
        </w:rPr>
      </w:pPr>
      <w:proofErr w:type="spellStart"/>
      <w:r w:rsidRPr="009E40AA">
        <w:rPr>
          <w:rFonts w:ascii="Arial" w:hAnsi="Arial" w:cs="Arial"/>
          <w:sz w:val="24"/>
          <w:szCs w:val="24"/>
        </w:rPr>
        <w:t>рп</w:t>
      </w:r>
      <w:proofErr w:type="spellEnd"/>
      <w:r w:rsidRPr="009E40AA">
        <w:rPr>
          <w:rFonts w:ascii="Arial" w:hAnsi="Arial" w:cs="Arial"/>
          <w:sz w:val="24"/>
          <w:szCs w:val="24"/>
        </w:rPr>
        <w:t>. Латная</w:t>
      </w:r>
    </w:p>
    <w:p w:rsidR="00D96CAE" w:rsidRPr="009E40AA" w:rsidRDefault="00D96CAE" w:rsidP="009E40AA">
      <w:pPr>
        <w:ind w:firstLine="709"/>
        <w:jc w:val="both"/>
        <w:rPr>
          <w:rFonts w:ascii="Arial" w:hAnsi="Arial" w:cs="Arial"/>
          <w:sz w:val="24"/>
          <w:szCs w:val="24"/>
        </w:rPr>
      </w:pPr>
    </w:p>
    <w:p w:rsidR="0010184F" w:rsidRPr="009E40AA" w:rsidRDefault="00D96CAE" w:rsidP="009A5729">
      <w:pPr>
        <w:ind w:right="3968"/>
        <w:jc w:val="both"/>
        <w:rPr>
          <w:rFonts w:ascii="Arial" w:hAnsi="Arial" w:cs="Arial"/>
          <w:sz w:val="24"/>
          <w:szCs w:val="24"/>
        </w:rPr>
      </w:pPr>
      <w:r w:rsidRPr="009E40AA">
        <w:rPr>
          <w:rFonts w:ascii="Arial" w:hAnsi="Arial" w:cs="Arial"/>
          <w:sz w:val="24"/>
          <w:szCs w:val="24"/>
        </w:rPr>
        <w:t>Об утверждении Генерального плана</w:t>
      </w:r>
      <w:r w:rsidR="0010184F" w:rsidRPr="009E40AA">
        <w:rPr>
          <w:rFonts w:ascii="Arial" w:hAnsi="Arial" w:cs="Arial"/>
          <w:sz w:val="24"/>
          <w:szCs w:val="24"/>
        </w:rPr>
        <w:t xml:space="preserve"> Латненского городского</w:t>
      </w:r>
      <w:r w:rsidR="009719AB" w:rsidRPr="009E40AA">
        <w:rPr>
          <w:rFonts w:ascii="Arial" w:hAnsi="Arial" w:cs="Arial"/>
          <w:sz w:val="24"/>
          <w:szCs w:val="24"/>
        </w:rPr>
        <w:t xml:space="preserve"> поселения</w:t>
      </w:r>
      <w:r w:rsidR="001E5A11" w:rsidRPr="009E40AA">
        <w:rPr>
          <w:rFonts w:ascii="Arial" w:hAnsi="Arial" w:cs="Arial"/>
          <w:sz w:val="24"/>
          <w:szCs w:val="24"/>
        </w:rPr>
        <w:t xml:space="preserve"> Семилукского муниципального района Воронежской области</w:t>
      </w:r>
    </w:p>
    <w:p w:rsidR="007B1C97" w:rsidRPr="009E40AA" w:rsidRDefault="007B1C97" w:rsidP="009A5729">
      <w:pPr>
        <w:autoSpaceDE w:val="0"/>
        <w:ind w:right="3968" w:firstLine="709"/>
        <w:jc w:val="both"/>
        <w:rPr>
          <w:rFonts w:ascii="Arial" w:hAnsi="Arial" w:cs="Arial"/>
          <w:sz w:val="24"/>
          <w:szCs w:val="24"/>
        </w:rPr>
      </w:pPr>
    </w:p>
    <w:p w:rsidR="007B1C97" w:rsidRPr="009E40AA" w:rsidRDefault="007B1C97" w:rsidP="009E40AA">
      <w:pPr>
        <w:autoSpaceDE w:val="0"/>
        <w:ind w:firstLine="709"/>
        <w:jc w:val="both"/>
        <w:rPr>
          <w:rFonts w:ascii="Arial" w:hAnsi="Arial" w:cs="Arial"/>
          <w:sz w:val="24"/>
          <w:szCs w:val="24"/>
        </w:rPr>
      </w:pPr>
      <w:r w:rsidRPr="009E40AA">
        <w:rPr>
          <w:rFonts w:ascii="Arial" w:hAnsi="Arial" w:cs="Arial"/>
          <w:sz w:val="24"/>
          <w:szCs w:val="24"/>
        </w:rPr>
        <w:t>В соответствии с</w:t>
      </w:r>
      <w:r w:rsidR="00D96CAE" w:rsidRPr="009E40AA">
        <w:rPr>
          <w:rFonts w:ascii="Arial" w:hAnsi="Arial" w:cs="Arial"/>
          <w:sz w:val="24"/>
          <w:szCs w:val="24"/>
        </w:rPr>
        <w:t xml:space="preserve"> Градостроительным Кодексом Российской Федерации, Федерального закона от 06.10.2003г. №131 – ФЗ «Об общих принципах организации местного самоуправления в Российской Федерации», Законом Воронежской области от</w:t>
      </w:r>
      <w:r w:rsidR="008D2948" w:rsidRPr="009E40AA">
        <w:rPr>
          <w:rFonts w:ascii="Arial" w:hAnsi="Arial" w:cs="Arial"/>
          <w:sz w:val="24"/>
          <w:szCs w:val="24"/>
        </w:rPr>
        <w:t xml:space="preserve"> </w:t>
      </w:r>
      <w:r w:rsidR="00D96CAE" w:rsidRPr="009E40AA">
        <w:rPr>
          <w:rFonts w:ascii="Arial" w:hAnsi="Arial" w:cs="Arial"/>
          <w:sz w:val="24"/>
          <w:szCs w:val="24"/>
        </w:rPr>
        <w:t>07.07.2006г. №61 – ОЗ</w:t>
      </w:r>
      <w:r w:rsidR="008D2948" w:rsidRPr="009E40AA">
        <w:rPr>
          <w:rFonts w:ascii="Arial" w:hAnsi="Arial" w:cs="Arial"/>
          <w:sz w:val="24"/>
          <w:szCs w:val="24"/>
        </w:rPr>
        <w:t xml:space="preserve"> </w:t>
      </w:r>
      <w:r w:rsidR="00D96CAE" w:rsidRPr="009E40AA">
        <w:rPr>
          <w:rFonts w:ascii="Arial" w:hAnsi="Arial" w:cs="Arial"/>
          <w:sz w:val="24"/>
          <w:szCs w:val="24"/>
        </w:rPr>
        <w:t>«О регулировании градостроительной деятельности в Воронежской области»,</w:t>
      </w:r>
      <w:r w:rsidR="00685D7A" w:rsidRPr="009E40AA">
        <w:rPr>
          <w:rFonts w:ascii="Arial" w:hAnsi="Arial" w:cs="Arial"/>
          <w:sz w:val="24"/>
          <w:szCs w:val="24"/>
        </w:rPr>
        <w:t xml:space="preserve"> </w:t>
      </w:r>
      <w:r w:rsidR="00D96CAE" w:rsidRPr="009E40AA">
        <w:rPr>
          <w:rFonts w:ascii="Arial" w:hAnsi="Arial" w:cs="Arial"/>
          <w:sz w:val="24"/>
          <w:szCs w:val="24"/>
        </w:rPr>
        <w:t xml:space="preserve">на основании </w:t>
      </w:r>
      <w:r w:rsidR="00685D7A" w:rsidRPr="009E40AA">
        <w:rPr>
          <w:rFonts w:ascii="Arial" w:hAnsi="Arial" w:cs="Arial"/>
          <w:sz w:val="24"/>
          <w:szCs w:val="24"/>
        </w:rPr>
        <w:t xml:space="preserve">Устава Латненского городского поселения, </w:t>
      </w:r>
      <w:r w:rsidR="00D96CAE" w:rsidRPr="009E40AA">
        <w:rPr>
          <w:rFonts w:ascii="Arial" w:hAnsi="Arial" w:cs="Arial"/>
          <w:sz w:val="24"/>
          <w:szCs w:val="24"/>
        </w:rPr>
        <w:t xml:space="preserve">с учетом заключения губернатора Воронежской области от </w:t>
      </w:r>
      <w:r w:rsidR="00AA4903" w:rsidRPr="009E40AA">
        <w:rPr>
          <w:rFonts w:ascii="Arial" w:hAnsi="Arial" w:cs="Arial"/>
          <w:sz w:val="24"/>
          <w:szCs w:val="24"/>
        </w:rPr>
        <w:t>26.01.2024</w:t>
      </w:r>
      <w:r w:rsidR="00267C56" w:rsidRPr="009E40AA">
        <w:rPr>
          <w:rFonts w:ascii="Arial" w:hAnsi="Arial" w:cs="Arial"/>
          <w:sz w:val="24"/>
          <w:szCs w:val="24"/>
        </w:rPr>
        <w:t>г.</w:t>
      </w:r>
      <w:r w:rsidR="00D96CAE" w:rsidRPr="009E40AA">
        <w:rPr>
          <w:rFonts w:ascii="Arial" w:hAnsi="Arial" w:cs="Arial"/>
          <w:sz w:val="24"/>
          <w:szCs w:val="24"/>
        </w:rPr>
        <w:t xml:space="preserve"> №17-01-32/И-</w:t>
      </w:r>
      <w:r w:rsidR="005E1692" w:rsidRPr="009E40AA">
        <w:rPr>
          <w:rFonts w:ascii="Arial" w:hAnsi="Arial" w:cs="Arial"/>
          <w:sz w:val="24"/>
          <w:szCs w:val="24"/>
        </w:rPr>
        <w:t>1</w:t>
      </w:r>
      <w:r w:rsidR="00AA4903" w:rsidRPr="009E40AA">
        <w:rPr>
          <w:rFonts w:ascii="Arial" w:hAnsi="Arial" w:cs="Arial"/>
          <w:sz w:val="24"/>
          <w:szCs w:val="24"/>
        </w:rPr>
        <w:t>22</w:t>
      </w:r>
      <w:r w:rsidR="00D96CAE" w:rsidRPr="009E40AA">
        <w:rPr>
          <w:rFonts w:ascii="Arial" w:hAnsi="Arial" w:cs="Arial"/>
          <w:sz w:val="24"/>
          <w:szCs w:val="24"/>
        </w:rPr>
        <w:t xml:space="preserve">, протокола публичных слушаний и заключения о результатах публичных слушаний по проекту внесения изменений в Генеральный план Латненского городского поселения Семилукского муниципального района Воронежской области от </w:t>
      </w:r>
      <w:r w:rsidR="000B1DA3" w:rsidRPr="009E40AA">
        <w:rPr>
          <w:rFonts w:ascii="Arial" w:hAnsi="Arial" w:cs="Arial"/>
          <w:sz w:val="24"/>
          <w:szCs w:val="24"/>
        </w:rPr>
        <w:t>16.02.2024</w:t>
      </w:r>
      <w:r w:rsidR="00D96CAE" w:rsidRPr="009E40AA">
        <w:rPr>
          <w:rFonts w:ascii="Arial" w:hAnsi="Arial" w:cs="Arial"/>
          <w:sz w:val="24"/>
          <w:szCs w:val="24"/>
        </w:rPr>
        <w:t>г.</w:t>
      </w:r>
      <w:r w:rsidRPr="009E40AA">
        <w:rPr>
          <w:rFonts w:ascii="Arial" w:hAnsi="Arial" w:cs="Arial"/>
          <w:sz w:val="24"/>
          <w:szCs w:val="24"/>
        </w:rPr>
        <w:t>, Совет народных депутатов</w:t>
      </w:r>
      <w:r w:rsidR="0084771B" w:rsidRPr="009E40AA">
        <w:rPr>
          <w:rFonts w:ascii="Arial" w:hAnsi="Arial" w:cs="Arial"/>
          <w:sz w:val="24"/>
          <w:szCs w:val="24"/>
        </w:rPr>
        <w:t xml:space="preserve"> </w:t>
      </w:r>
      <w:r w:rsidR="0010184F" w:rsidRPr="009E40AA">
        <w:rPr>
          <w:rFonts w:ascii="Arial" w:hAnsi="Arial" w:cs="Arial"/>
          <w:sz w:val="24"/>
          <w:szCs w:val="24"/>
        </w:rPr>
        <w:t>Латненского городского поселения решил</w:t>
      </w:r>
      <w:r w:rsidRPr="009E40AA">
        <w:rPr>
          <w:rFonts w:ascii="Arial" w:hAnsi="Arial" w:cs="Arial"/>
          <w:sz w:val="24"/>
          <w:szCs w:val="24"/>
        </w:rPr>
        <w:t>:</w:t>
      </w:r>
    </w:p>
    <w:p w:rsidR="00462300" w:rsidRPr="009E40AA" w:rsidRDefault="00462300" w:rsidP="009E40AA">
      <w:pPr>
        <w:autoSpaceDE w:val="0"/>
        <w:ind w:firstLine="709"/>
        <w:jc w:val="both"/>
        <w:rPr>
          <w:rFonts w:ascii="Arial" w:hAnsi="Arial" w:cs="Arial"/>
          <w:sz w:val="24"/>
          <w:szCs w:val="24"/>
        </w:rPr>
      </w:pPr>
    </w:p>
    <w:p w:rsidR="005C0A7C" w:rsidRPr="009E40AA" w:rsidRDefault="006A253B" w:rsidP="009E40AA">
      <w:pPr>
        <w:autoSpaceDE w:val="0"/>
        <w:ind w:firstLine="709"/>
        <w:jc w:val="both"/>
        <w:rPr>
          <w:rFonts w:ascii="Arial" w:hAnsi="Arial" w:cs="Arial"/>
          <w:sz w:val="24"/>
          <w:szCs w:val="24"/>
        </w:rPr>
      </w:pPr>
      <w:r w:rsidRPr="009E40AA">
        <w:rPr>
          <w:rFonts w:ascii="Arial" w:hAnsi="Arial" w:cs="Arial"/>
          <w:sz w:val="24"/>
          <w:szCs w:val="24"/>
        </w:rPr>
        <w:t xml:space="preserve">1. </w:t>
      </w:r>
      <w:r w:rsidR="005C0A7C" w:rsidRPr="009E40AA">
        <w:rPr>
          <w:rFonts w:ascii="Arial" w:hAnsi="Arial" w:cs="Arial"/>
          <w:sz w:val="24"/>
          <w:szCs w:val="24"/>
        </w:rPr>
        <w:t xml:space="preserve">Утвердить Генеральный план Латненского городского </w:t>
      </w:r>
      <w:r w:rsidR="005C0A7C" w:rsidRPr="009E40AA">
        <w:rPr>
          <w:rFonts w:ascii="Arial" w:hAnsi="Arial" w:cs="Arial"/>
          <w:bCs/>
          <w:sz w:val="24"/>
          <w:szCs w:val="24"/>
        </w:rPr>
        <w:t>поселения Семилукского муниципального района Воронежской области</w:t>
      </w:r>
      <w:r w:rsidR="005C0A7C" w:rsidRPr="009E40AA">
        <w:rPr>
          <w:rFonts w:ascii="Arial" w:hAnsi="Arial" w:cs="Arial"/>
          <w:sz w:val="24"/>
          <w:szCs w:val="24"/>
        </w:rPr>
        <w:t xml:space="preserve">, согласно </w:t>
      </w:r>
      <w:r w:rsidR="009A0DD3" w:rsidRPr="009E40AA">
        <w:rPr>
          <w:rFonts w:ascii="Arial" w:hAnsi="Arial" w:cs="Arial"/>
          <w:sz w:val="24"/>
          <w:szCs w:val="24"/>
        </w:rPr>
        <w:t xml:space="preserve">прилагаемым </w:t>
      </w:r>
      <w:r w:rsidR="005C0A7C" w:rsidRPr="009E40AA">
        <w:rPr>
          <w:rFonts w:ascii="Arial" w:hAnsi="Arial" w:cs="Arial"/>
          <w:sz w:val="24"/>
          <w:szCs w:val="24"/>
        </w:rPr>
        <w:t>приложениям</w:t>
      </w:r>
      <w:r w:rsidR="009A0DD3" w:rsidRPr="009E40AA">
        <w:rPr>
          <w:rFonts w:ascii="Arial" w:hAnsi="Arial" w:cs="Arial"/>
          <w:sz w:val="24"/>
          <w:szCs w:val="24"/>
        </w:rPr>
        <w:t xml:space="preserve"> </w:t>
      </w:r>
      <w:r w:rsidR="005C0A7C" w:rsidRPr="009E40AA">
        <w:rPr>
          <w:rFonts w:ascii="Arial" w:hAnsi="Arial" w:cs="Arial"/>
          <w:sz w:val="24"/>
          <w:szCs w:val="24"/>
        </w:rPr>
        <w:t>к настоящему решению.</w:t>
      </w:r>
    </w:p>
    <w:p w:rsidR="005C0A7C" w:rsidRPr="009E40AA" w:rsidRDefault="005C0A7C" w:rsidP="009E40AA">
      <w:pPr>
        <w:autoSpaceDE w:val="0"/>
        <w:autoSpaceDN w:val="0"/>
        <w:adjustRightInd w:val="0"/>
        <w:ind w:firstLine="709"/>
        <w:jc w:val="both"/>
        <w:rPr>
          <w:rFonts w:ascii="Arial" w:hAnsi="Arial" w:cs="Arial"/>
          <w:sz w:val="24"/>
          <w:szCs w:val="24"/>
        </w:rPr>
      </w:pPr>
      <w:r w:rsidRPr="009E40AA">
        <w:rPr>
          <w:rFonts w:ascii="Arial" w:hAnsi="Arial" w:cs="Arial"/>
          <w:sz w:val="24"/>
          <w:szCs w:val="24"/>
        </w:rPr>
        <w:t xml:space="preserve">2. Признать утратившими силу решения Совета народных депутатов Латненского городского поселения </w:t>
      </w:r>
      <w:r w:rsidR="001E5A11" w:rsidRPr="009E40AA">
        <w:rPr>
          <w:rFonts w:ascii="Arial" w:hAnsi="Arial" w:cs="Arial"/>
          <w:sz w:val="24"/>
          <w:szCs w:val="24"/>
        </w:rPr>
        <w:t>Семилукского муниципального района Воронежской области</w:t>
      </w:r>
    </w:p>
    <w:p w:rsidR="005C0A7C" w:rsidRPr="009E40AA" w:rsidRDefault="005C0A7C" w:rsidP="009E40AA">
      <w:pPr>
        <w:autoSpaceDE w:val="0"/>
        <w:autoSpaceDN w:val="0"/>
        <w:adjustRightInd w:val="0"/>
        <w:ind w:firstLine="709"/>
        <w:jc w:val="both"/>
        <w:rPr>
          <w:rFonts w:ascii="Arial" w:hAnsi="Arial" w:cs="Arial"/>
          <w:sz w:val="24"/>
          <w:szCs w:val="24"/>
        </w:rPr>
      </w:pPr>
      <w:r w:rsidRPr="009E40AA">
        <w:rPr>
          <w:rFonts w:ascii="Arial" w:hAnsi="Arial" w:cs="Arial"/>
          <w:sz w:val="24"/>
          <w:szCs w:val="24"/>
        </w:rPr>
        <w:t>- от 15.10.2010г. № 57 «Об утверждении Генерального плана Латненского городского поселения»</w:t>
      </w:r>
      <w:r w:rsidR="009A0DD3" w:rsidRPr="009E40AA">
        <w:rPr>
          <w:rFonts w:ascii="Arial" w:hAnsi="Arial" w:cs="Arial"/>
          <w:sz w:val="24"/>
          <w:szCs w:val="24"/>
        </w:rPr>
        <w:t>;</w:t>
      </w:r>
    </w:p>
    <w:p w:rsidR="009A0DD3" w:rsidRPr="009E40AA" w:rsidRDefault="009A0DD3" w:rsidP="009E40AA">
      <w:pPr>
        <w:autoSpaceDE w:val="0"/>
        <w:autoSpaceDN w:val="0"/>
        <w:adjustRightInd w:val="0"/>
        <w:ind w:firstLine="709"/>
        <w:jc w:val="both"/>
        <w:rPr>
          <w:rFonts w:ascii="Arial" w:hAnsi="Arial" w:cs="Arial"/>
          <w:sz w:val="24"/>
          <w:szCs w:val="24"/>
        </w:rPr>
      </w:pPr>
      <w:r w:rsidRPr="009E40AA">
        <w:rPr>
          <w:rFonts w:ascii="Arial" w:hAnsi="Arial" w:cs="Arial"/>
          <w:sz w:val="24"/>
          <w:szCs w:val="24"/>
        </w:rPr>
        <w:t>- от 06.08.2020г. № 212 «О внесении изменений и дополнений в решения Совета народных депутатов Латненского городского поселения Семилукского муниципального района Воронежской области «Об утверждении Генерального плана Латненского городского поселения»;</w:t>
      </w:r>
    </w:p>
    <w:p w:rsidR="00B34E6C" w:rsidRPr="009E40AA" w:rsidRDefault="005C0A7C" w:rsidP="009E40AA">
      <w:pPr>
        <w:autoSpaceDE w:val="0"/>
        <w:autoSpaceDN w:val="0"/>
        <w:adjustRightInd w:val="0"/>
        <w:ind w:firstLine="709"/>
        <w:jc w:val="both"/>
        <w:rPr>
          <w:rFonts w:ascii="Arial" w:hAnsi="Arial" w:cs="Arial"/>
          <w:sz w:val="24"/>
          <w:szCs w:val="24"/>
        </w:rPr>
      </w:pPr>
      <w:r w:rsidRPr="009E40AA">
        <w:rPr>
          <w:rFonts w:ascii="Arial" w:hAnsi="Arial" w:cs="Arial"/>
          <w:sz w:val="24"/>
          <w:szCs w:val="24"/>
        </w:rPr>
        <w:t>- от 28.09.2023г. № 163 «О внесении изменений и дополнений в решения Совета народных депутатов Латненского городского поселения Семилукского муниципального района Воронежской области «Об утверждении Генерального плана Латненс</w:t>
      </w:r>
      <w:r w:rsidR="009A0DD3" w:rsidRPr="009E40AA">
        <w:rPr>
          <w:rFonts w:ascii="Arial" w:hAnsi="Arial" w:cs="Arial"/>
          <w:sz w:val="24"/>
          <w:szCs w:val="24"/>
        </w:rPr>
        <w:t>кого городского поселения».</w:t>
      </w:r>
    </w:p>
    <w:p w:rsidR="00AB350F" w:rsidRPr="009E40AA" w:rsidRDefault="005C0A7C" w:rsidP="009E40AA">
      <w:pPr>
        <w:autoSpaceDE w:val="0"/>
        <w:ind w:firstLine="709"/>
        <w:jc w:val="both"/>
        <w:rPr>
          <w:rFonts w:ascii="Arial" w:hAnsi="Arial" w:cs="Arial"/>
          <w:sz w:val="24"/>
          <w:szCs w:val="24"/>
        </w:rPr>
      </w:pPr>
      <w:r w:rsidRPr="009E40AA">
        <w:rPr>
          <w:rFonts w:ascii="Arial" w:hAnsi="Arial" w:cs="Arial"/>
          <w:sz w:val="24"/>
          <w:szCs w:val="24"/>
        </w:rPr>
        <w:t>3</w:t>
      </w:r>
      <w:r w:rsidR="00AB350F" w:rsidRPr="009E40AA">
        <w:rPr>
          <w:rFonts w:ascii="Arial" w:hAnsi="Arial" w:cs="Arial"/>
          <w:sz w:val="24"/>
          <w:szCs w:val="24"/>
        </w:rPr>
        <w:t xml:space="preserve">. </w:t>
      </w:r>
      <w:r w:rsidR="00267C56" w:rsidRPr="009E40AA">
        <w:rPr>
          <w:rFonts w:ascii="Arial" w:hAnsi="Arial" w:cs="Arial"/>
          <w:sz w:val="24"/>
          <w:szCs w:val="24"/>
        </w:rPr>
        <w:t>Направить насто</w:t>
      </w:r>
      <w:r w:rsidR="00462300" w:rsidRPr="009E40AA">
        <w:rPr>
          <w:rFonts w:ascii="Arial" w:hAnsi="Arial" w:cs="Arial"/>
          <w:sz w:val="24"/>
          <w:szCs w:val="24"/>
        </w:rPr>
        <w:t>ящее решение Г</w:t>
      </w:r>
      <w:r w:rsidR="00267C56" w:rsidRPr="009E40AA">
        <w:rPr>
          <w:rFonts w:ascii="Arial" w:hAnsi="Arial" w:cs="Arial"/>
          <w:sz w:val="24"/>
          <w:szCs w:val="24"/>
        </w:rPr>
        <w:t xml:space="preserve">убернатору Воронежской области, в департамент архитектуры и градостроительства Воронежской области, в администрацию Семилукского муниципального района для размещения в </w:t>
      </w:r>
      <w:r w:rsidR="00267C56" w:rsidRPr="009E40AA">
        <w:rPr>
          <w:rFonts w:ascii="Arial" w:hAnsi="Arial" w:cs="Arial"/>
          <w:sz w:val="24"/>
          <w:szCs w:val="24"/>
        </w:rPr>
        <w:lastRenderedPageBreak/>
        <w:t xml:space="preserve">информационной системе обеспечения градостроительной деятельности Семилукского муниципального района. </w:t>
      </w:r>
    </w:p>
    <w:p w:rsidR="00AB350F" w:rsidRPr="009E40AA" w:rsidRDefault="005C0A7C" w:rsidP="009E40AA">
      <w:pPr>
        <w:autoSpaceDE w:val="0"/>
        <w:ind w:firstLine="709"/>
        <w:jc w:val="both"/>
        <w:rPr>
          <w:rFonts w:ascii="Arial" w:hAnsi="Arial" w:cs="Arial"/>
          <w:sz w:val="24"/>
          <w:szCs w:val="24"/>
        </w:rPr>
      </w:pPr>
      <w:r w:rsidRPr="009E40AA">
        <w:rPr>
          <w:rFonts w:ascii="Arial" w:hAnsi="Arial" w:cs="Arial"/>
          <w:sz w:val="24"/>
          <w:szCs w:val="24"/>
        </w:rPr>
        <w:t>4</w:t>
      </w:r>
      <w:r w:rsidR="00AB350F" w:rsidRPr="009E40AA">
        <w:rPr>
          <w:rFonts w:ascii="Arial" w:hAnsi="Arial" w:cs="Arial"/>
          <w:sz w:val="24"/>
          <w:szCs w:val="24"/>
        </w:rPr>
        <w:t>. Настоящее решение подлежит официальному обнародованию</w:t>
      </w:r>
      <w:r w:rsidR="009A0DD3" w:rsidRPr="009E40AA">
        <w:rPr>
          <w:rFonts w:ascii="Arial" w:hAnsi="Arial" w:cs="Arial"/>
          <w:sz w:val="24"/>
          <w:szCs w:val="24"/>
        </w:rPr>
        <w:t xml:space="preserve"> в соответствии с Уставом Латненского городского поселению и размещению на сайте в сети Интернет</w:t>
      </w:r>
      <w:r w:rsidR="00AB350F" w:rsidRPr="009E40AA">
        <w:rPr>
          <w:rFonts w:ascii="Arial" w:hAnsi="Arial" w:cs="Arial"/>
          <w:sz w:val="24"/>
          <w:szCs w:val="24"/>
        </w:rPr>
        <w:t>.</w:t>
      </w:r>
    </w:p>
    <w:p w:rsidR="00AB350F" w:rsidRPr="009E40AA" w:rsidRDefault="005C0A7C" w:rsidP="009E40AA">
      <w:pPr>
        <w:autoSpaceDE w:val="0"/>
        <w:ind w:firstLine="709"/>
        <w:jc w:val="both"/>
        <w:rPr>
          <w:rFonts w:ascii="Arial" w:hAnsi="Arial" w:cs="Arial"/>
          <w:sz w:val="24"/>
          <w:szCs w:val="24"/>
        </w:rPr>
      </w:pPr>
      <w:r w:rsidRPr="009E40AA">
        <w:rPr>
          <w:rFonts w:ascii="Arial" w:hAnsi="Arial" w:cs="Arial"/>
          <w:sz w:val="24"/>
          <w:szCs w:val="24"/>
        </w:rPr>
        <w:t>5</w:t>
      </w:r>
      <w:r w:rsidR="00AB350F" w:rsidRPr="009E40AA">
        <w:rPr>
          <w:rFonts w:ascii="Arial" w:hAnsi="Arial" w:cs="Arial"/>
          <w:sz w:val="24"/>
          <w:szCs w:val="24"/>
        </w:rPr>
        <w:t xml:space="preserve">. Контроль исполнения настоящего </w:t>
      </w:r>
      <w:r w:rsidR="00267C56" w:rsidRPr="009E40AA">
        <w:rPr>
          <w:rFonts w:ascii="Arial" w:hAnsi="Arial" w:cs="Arial"/>
          <w:sz w:val="24"/>
          <w:szCs w:val="24"/>
        </w:rPr>
        <w:t>оставляю за собой.</w:t>
      </w:r>
    </w:p>
    <w:p w:rsidR="00C43A82" w:rsidRPr="009E40AA" w:rsidRDefault="00C43A82" w:rsidP="009E40AA">
      <w:pPr>
        <w:autoSpaceDE w:val="0"/>
        <w:ind w:firstLine="709"/>
        <w:jc w:val="both"/>
        <w:rPr>
          <w:rFonts w:ascii="Arial" w:hAnsi="Arial" w:cs="Arial"/>
          <w:sz w:val="24"/>
          <w:szCs w:val="24"/>
        </w:rPr>
      </w:pPr>
    </w:p>
    <w:tbl>
      <w:tblPr>
        <w:tblpPr w:leftFromText="180" w:rightFromText="180" w:vertAnchor="text" w:horzAnchor="margin" w:tblpY="194"/>
        <w:tblW w:w="0" w:type="auto"/>
        <w:tblLook w:val="04A0" w:firstRow="1" w:lastRow="0" w:firstColumn="1" w:lastColumn="0" w:noHBand="0" w:noVBand="1"/>
      </w:tblPr>
      <w:tblGrid>
        <w:gridCol w:w="5333"/>
        <w:gridCol w:w="4521"/>
      </w:tblGrid>
      <w:tr w:rsidR="00C43A82" w:rsidRPr="009E40AA" w:rsidTr="00C43A82">
        <w:tc>
          <w:tcPr>
            <w:tcW w:w="5637" w:type="dxa"/>
          </w:tcPr>
          <w:p w:rsidR="00C43A82" w:rsidRPr="009E40AA" w:rsidRDefault="00C43A82" w:rsidP="00770CAE">
            <w:pPr>
              <w:jc w:val="both"/>
              <w:rPr>
                <w:rFonts w:ascii="Arial" w:hAnsi="Arial" w:cs="Arial"/>
                <w:sz w:val="24"/>
                <w:szCs w:val="24"/>
              </w:rPr>
            </w:pPr>
            <w:r w:rsidRPr="009E40AA">
              <w:rPr>
                <w:rFonts w:ascii="Arial" w:hAnsi="Arial" w:cs="Arial"/>
                <w:sz w:val="24"/>
                <w:szCs w:val="24"/>
              </w:rPr>
              <w:t>Глава Латненского городского поселения</w:t>
            </w:r>
          </w:p>
        </w:tc>
        <w:tc>
          <w:tcPr>
            <w:tcW w:w="4784" w:type="dxa"/>
          </w:tcPr>
          <w:p w:rsidR="00C43A82" w:rsidRPr="009E40AA" w:rsidRDefault="00E555A5" w:rsidP="00770CAE">
            <w:pPr>
              <w:ind w:firstLine="709"/>
              <w:jc w:val="right"/>
              <w:rPr>
                <w:rFonts w:ascii="Arial" w:hAnsi="Arial" w:cs="Arial"/>
                <w:sz w:val="24"/>
                <w:szCs w:val="24"/>
              </w:rPr>
            </w:pPr>
            <w:r w:rsidRPr="009E40AA">
              <w:rPr>
                <w:rFonts w:ascii="Arial" w:hAnsi="Arial" w:cs="Arial"/>
                <w:sz w:val="24"/>
                <w:szCs w:val="24"/>
              </w:rPr>
              <w:t>А.В</w:t>
            </w:r>
            <w:r w:rsidR="00C43A82" w:rsidRPr="009E40AA">
              <w:rPr>
                <w:rFonts w:ascii="Arial" w:hAnsi="Arial" w:cs="Arial"/>
                <w:sz w:val="24"/>
                <w:szCs w:val="24"/>
              </w:rPr>
              <w:t>. Черников</w:t>
            </w:r>
          </w:p>
        </w:tc>
      </w:tr>
    </w:tbl>
    <w:p w:rsidR="001E3EE6" w:rsidRPr="009E40AA" w:rsidRDefault="001E3EE6" w:rsidP="009E40AA">
      <w:pPr>
        <w:suppressAutoHyphens w:val="0"/>
        <w:ind w:firstLine="709"/>
        <w:jc w:val="both"/>
        <w:rPr>
          <w:rFonts w:ascii="Arial" w:hAnsi="Arial" w:cs="Arial"/>
          <w:bCs/>
          <w:kern w:val="1"/>
          <w:sz w:val="24"/>
          <w:szCs w:val="24"/>
        </w:rPr>
      </w:pPr>
    </w:p>
    <w:p w:rsidR="009E40AA" w:rsidRPr="009E40AA" w:rsidRDefault="009E40AA" w:rsidP="009E40AA">
      <w:pPr>
        <w:suppressAutoHyphens w:val="0"/>
        <w:ind w:firstLine="709"/>
        <w:jc w:val="both"/>
        <w:rPr>
          <w:rFonts w:ascii="Arial" w:hAnsi="Arial" w:cs="Arial"/>
          <w:bCs/>
          <w:kern w:val="1"/>
          <w:sz w:val="24"/>
          <w:szCs w:val="24"/>
        </w:rPr>
      </w:pPr>
      <w:r w:rsidRPr="009E40AA">
        <w:rPr>
          <w:rFonts w:ascii="Arial" w:hAnsi="Arial" w:cs="Arial"/>
          <w:bCs/>
          <w:kern w:val="1"/>
          <w:sz w:val="24"/>
          <w:szCs w:val="24"/>
        </w:rPr>
        <w:br w:type="page"/>
      </w:r>
    </w:p>
    <w:p w:rsidR="009E40AA" w:rsidRPr="009E40AA" w:rsidRDefault="009E40AA" w:rsidP="00770CAE">
      <w:pPr>
        <w:ind w:left="5103"/>
        <w:jc w:val="both"/>
        <w:rPr>
          <w:rFonts w:ascii="Arial" w:hAnsi="Arial" w:cs="Arial"/>
          <w:bCs/>
          <w:sz w:val="24"/>
          <w:szCs w:val="24"/>
        </w:rPr>
      </w:pPr>
      <w:bookmarkStart w:id="0" w:name="_GoBack"/>
      <w:r w:rsidRPr="009E40AA">
        <w:rPr>
          <w:rFonts w:ascii="Arial" w:hAnsi="Arial" w:cs="Arial"/>
          <w:bCs/>
          <w:sz w:val="24"/>
          <w:szCs w:val="24"/>
        </w:rPr>
        <w:lastRenderedPageBreak/>
        <w:t>Приложение № 1</w:t>
      </w:r>
    </w:p>
    <w:p w:rsidR="009E40AA" w:rsidRPr="009E40AA" w:rsidRDefault="009E40AA" w:rsidP="00770CAE">
      <w:pPr>
        <w:ind w:left="5103"/>
        <w:jc w:val="both"/>
        <w:rPr>
          <w:rFonts w:ascii="Arial" w:hAnsi="Arial" w:cs="Arial"/>
          <w:bCs/>
          <w:sz w:val="24"/>
          <w:szCs w:val="24"/>
        </w:rPr>
      </w:pPr>
      <w:r w:rsidRPr="009E40AA">
        <w:rPr>
          <w:rFonts w:ascii="Arial" w:hAnsi="Arial" w:cs="Arial"/>
          <w:bCs/>
          <w:sz w:val="24"/>
          <w:szCs w:val="24"/>
        </w:rPr>
        <w:t>к решению Совета народных депутатов</w:t>
      </w:r>
    </w:p>
    <w:p w:rsidR="009E40AA" w:rsidRPr="009E40AA" w:rsidRDefault="009E40AA" w:rsidP="00770CAE">
      <w:pPr>
        <w:ind w:left="5103"/>
        <w:jc w:val="both"/>
        <w:rPr>
          <w:rFonts w:ascii="Arial" w:hAnsi="Arial" w:cs="Arial"/>
          <w:sz w:val="24"/>
          <w:szCs w:val="24"/>
        </w:rPr>
      </w:pPr>
      <w:r w:rsidRPr="009E40AA">
        <w:rPr>
          <w:rFonts w:ascii="Arial" w:hAnsi="Arial" w:cs="Arial"/>
          <w:bCs/>
          <w:sz w:val="24"/>
          <w:szCs w:val="24"/>
        </w:rPr>
        <w:t xml:space="preserve"> </w:t>
      </w:r>
      <w:r w:rsidRPr="009E40AA">
        <w:rPr>
          <w:rFonts w:ascii="Arial" w:hAnsi="Arial" w:cs="Arial"/>
          <w:sz w:val="24"/>
          <w:szCs w:val="24"/>
        </w:rPr>
        <w:t>Латненского городского поселения</w:t>
      </w:r>
    </w:p>
    <w:p w:rsidR="009E40AA" w:rsidRPr="009E40AA" w:rsidRDefault="009E40AA" w:rsidP="00770CAE">
      <w:pPr>
        <w:ind w:left="5103"/>
        <w:jc w:val="both"/>
        <w:rPr>
          <w:rFonts w:ascii="Arial" w:hAnsi="Arial" w:cs="Arial"/>
          <w:sz w:val="24"/>
          <w:szCs w:val="24"/>
        </w:rPr>
      </w:pPr>
      <w:r w:rsidRPr="009E40AA">
        <w:rPr>
          <w:rFonts w:ascii="Arial" w:hAnsi="Arial" w:cs="Arial"/>
          <w:sz w:val="24"/>
          <w:szCs w:val="24"/>
        </w:rPr>
        <w:t>от 11.04.2024 г. № 198</w:t>
      </w:r>
    </w:p>
    <w:p w:rsidR="009E40AA" w:rsidRPr="009E40AA" w:rsidRDefault="009E40AA" w:rsidP="009E40AA">
      <w:pPr>
        <w:ind w:firstLine="709"/>
        <w:jc w:val="both"/>
        <w:rPr>
          <w:rFonts w:ascii="Arial" w:hAnsi="Arial" w:cs="Arial"/>
          <w:sz w:val="24"/>
          <w:szCs w:val="24"/>
        </w:rPr>
      </w:pP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ГЕНЕРАЛЬНЫЙ ПЛАН</w:t>
      </w: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ЛАТНЕНСКОГО ГОРОДСКОГО ПОСЕЛЕНИЯ</w:t>
      </w: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СЕМИЛУКСКОГО МУНИЦИПАЛЬНОГО РАЙОНА</w:t>
      </w: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ВОРОНЕЖСКОЙ ОБЛАСТИ</w:t>
      </w:r>
    </w:p>
    <w:p w:rsidR="009E40AA" w:rsidRPr="009E40AA"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sz w:val="24"/>
          <w:szCs w:val="24"/>
        </w:rPr>
      </w:pP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 xml:space="preserve">ТОМ </w:t>
      </w:r>
      <w:r w:rsidRPr="009E40AA">
        <w:rPr>
          <w:rFonts w:ascii="Arial" w:hAnsi="Arial" w:cs="Arial"/>
          <w:sz w:val="24"/>
          <w:szCs w:val="24"/>
          <w:lang w:val="en-US"/>
        </w:rPr>
        <w:t>I</w:t>
      </w:r>
    </w:p>
    <w:p w:rsidR="009E40AA" w:rsidRDefault="009E40AA" w:rsidP="00770CAE">
      <w:pPr>
        <w:ind w:firstLine="709"/>
        <w:jc w:val="center"/>
        <w:rPr>
          <w:rFonts w:ascii="Arial" w:hAnsi="Arial" w:cs="Arial"/>
          <w:sz w:val="24"/>
          <w:szCs w:val="24"/>
        </w:rPr>
      </w:pPr>
      <w:r w:rsidRPr="009E40AA">
        <w:rPr>
          <w:rFonts w:ascii="Arial" w:hAnsi="Arial" w:cs="Arial"/>
          <w:sz w:val="24"/>
          <w:szCs w:val="24"/>
        </w:rPr>
        <w:t>ПОЛОЖЕНИЕ О ТЕРРИТОРИАЛЬНОМ ПЛАНИРОВАНИИ</w:t>
      </w: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ЛАТНЕНСКОГО ГОРОДСКОГО ПОСЕЛЕНИЯ</w:t>
      </w: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СЕМИЛУКСКОГО МУНИЦИПАЛЬНОГО РАЙОНА</w:t>
      </w:r>
    </w:p>
    <w:p w:rsidR="009E40AA" w:rsidRPr="009E40AA" w:rsidRDefault="009E40AA" w:rsidP="00770CAE">
      <w:pPr>
        <w:ind w:firstLine="709"/>
        <w:jc w:val="center"/>
        <w:rPr>
          <w:rFonts w:ascii="Arial" w:hAnsi="Arial" w:cs="Arial"/>
          <w:sz w:val="24"/>
          <w:szCs w:val="24"/>
        </w:rPr>
      </w:pPr>
      <w:r w:rsidRPr="009E40AA">
        <w:rPr>
          <w:rFonts w:ascii="Arial" w:hAnsi="Arial" w:cs="Arial"/>
          <w:sz w:val="24"/>
          <w:szCs w:val="24"/>
        </w:rPr>
        <w:t>ВОРОНЕЖСКОЙ ОБЛАСТИ</w:t>
      </w:r>
    </w:p>
    <w:p w:rsidR="009E40AA" w:rsidRPr="009E40AA"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br w:type="page"/>
      </w:r>
    </w:p>
    <w:p w:rsidR="009E40AA" w:rsidRDefault="009E40AA" w:rsidP="009E40AA">
      <w:pPr>
        <w:ind w:firstLine="709"/>
        <w:jc w:val="center"/>
        <w:rPr>
          <w:rFonts w:ascii="Arial" w:hAnsi="Arial" w:cs="Arial"/>
          <w:sz w:val="24"/>
          <w:szCs w:val="24"/>
        </w:rPr>
      </w:pPr>
      <w:bookmarkStart w:id="1" w:name="_Toc488651949"/>
      <w:bookmarkStart w:id="2" w:name="_Toc64298777"/>
      <w:bookmarkStart w:id="3" w:name="_Toc64298802"/>
      <w:r w:rsidRPr="009E40AA">
        <w:rPr>
          <w:rFonts w:ascii="Arial" w:hAnsi="Arial" w:cs="Arial"/>
          <w:sz w:val="24"/>
          <w:szCs w:val="24"/>
        </w:rPr>
        <w:lastRenderedPageBreak/>
        <w:t>ОГЛАВЛЕНИЕ</w:t>
      </w:r>
      <w:bookmarkEnd w:id="1"/>
      <w:bookmarkEnd w:id="2"/>
      <w:bookmarkEnd w:id="3"/>
    </w:p>
    <w:p w:rsidR="009E40AA" w:rsidRPr="009E40AA" w:rsidRDefault="009E40AA" w:rsidP="009E40AA">
      <w:pPr>
        <w:ind w:firstLine="709"/>
        <w:jc w:val="both"/>
        <w:rPr>
          <w:rFonts w:ascii="Arial" w:hAnsi="Arial" w:cs="Arial"/>
          <w:sz w:val="24"/>
          <w:szCs w:val="24"/>
        </w:rPr>
      </w:pPr>
    </w:p>
    <w:sdt>
      <w:sdtPr>
        <w:rPr>
          <w:rFonts w:ascii="Arial" w:hAnsi="Arial" w:cs="Arial"/>
          <w:sz w:val="24"/>
          <w:szCs w:val="24"/>
          <w:lang w:eastAsia="ar-SA"/>
        </w:rPr>
        <w:id w:val="2012174263"/>
        <w:docPartObj>
          <w:docPartGallery w:val="Table of Contents"/>
          <w:docPartUnique/>
        </w:docPartObj>
      </w:sdtPr>
      <w:sdtEndPr>
        <w:rPr>
          <w:bCs/>
        </w:rPr>
      </w:sdtEndPr>
      <w:sdtContent>
        <w:p w:rsidR="009E40AA" w:rsidRPr="009E40AA" w:rsidRDefault="009E40AA" w:rsidP="009E40AA">
          <w:pPr>
            <w:pStyle w:val="1a"/>
            <w:ind w:firstLine="709"/>
            <w:jc w:val="both"/>
            <w:rPr>
              <w:rFonts w:ascii="Arial" w:eastAsiaTheme="minorEastAsia" w:hAnsi="Arial" w:cs="Arial"/>
              <w:sz w:val="24"/>
              <w:szCs w:val="24"/>
              <w:lang w:eastAsia="ru-RU"/>
            </w:rPr>
          </w:pPr>
          <w:r w:rsidRPr="009E40AA">
            <w:rPr>
              <w:rFonts w:ascii="Arial" w:eastAsiaTheme="majorEastAsia" w:hAnsi="Arial" w:cs="Arial"/>
              <w:noProof/>
              <w:sz w:val="24"/>
              <w:szCs w:val="24"/>
              <w:lang w:eastAsia="ru-RU"/>
            </w:rPr>
            <w:fldChar w:fldCharType="begin"/>
          </w:r>
          <w:r w:rsidRPr="009E40AA">
            <w:rPr>
              <w:rFonts w:ascii="Arial" w:hAnsi="Arial" w:cs="Arial"/>
              <w:sz w:val="24"/>
              <w:szCs w:val="24"/>
            </w:rPr>
            <w:instrText xml:space="preserve"> TOC \o "1-3" \h \z \u </w:instrText>
          </w:r>
          <w:r w:rsidRPr="009E40AA">
            <w:rPr>
              <w:rFonts w:ascii="Arial" w:eastAsiaTheme="majorEastAsia" w:hAnsi="Arial" w:cs="Arial"/>
              <w:noProof/>
              <w:sz w:val="24"/>
              <w:szCs w:val="24"/>
              <w:lang w:eastAsia="ru-RU"/>
            </w:rPr>
            <w:fldChar w:fldCharType="separate"/>
          </w:r>
          <w:hyperlink w:anchor="_Toc154094130" w:history="1">
            <w:r w:rsidRPr="009E40AA">
              <w:rPr>
                <w:rStyle w:val="aff0"/>
                <w:rFonts w:ascii="Arial" w:hAnsi="Arial" w:cs="Arial"/>
                <w:sz w:val="24"/>
                <w:szCs w:val="24"/>
              </w:rPr>
              <w:t>СОСТАВ ГЕНЕРАЛЬНОГО ПЛАНА</w:t>
            </w:r>
            <w:r w:rsidRPr="009E40AA">
              <w:rPr>
                <w:rFonts w:ascii="Arial" w:hAnsi="Arial" w:cs="Arial"/>
                <w:webHidden/>
                <w:sz w:val="24"/>
                <w:szCs w:val="24"/>
              </w:rPr>
              <w:t xml:space="preserve"> </w:t>
            </w:r>
            <w:r w:rsidRPr="009E40AA">
              <w:rPr>
                <w:rFonts w:ascii="Arial" w:hAnsi="Arial" w:cs="Arial"/>
                <w:webHidden/>
                <w:sz w:val="24"/>
                <w:szCs w:val="24"/>
              </w:rPr>
              <w:fldChar w:fldCharType="begin"/>
            </w:r>
            <w:r w:rsidRPr="009E40AA">
              <w:rPr>
                <w:rFonts w:ascii="Arial" w:hAnsi="Arial" w:cs="Arial"/>
                <w:webHidden/>
                <w:sz w:val="24"/>
                <w:szCs w:val="24"/>
              </w:rPr>
              <w:instrText xml:space="preserve"> PAGEREF _Toc154094130 \h </w:instrText>
            </w:r>
            <w:r w:rsidRPr="009E40AA">
              <w:rPr>
                <w:rFonts w:ascii="Arial" w:hAnsi="Arial" w:cs="Arial"/>
                <w:webHidden/>
                <w:sz w:val="24"/>
                <w:szCs w:val="24"/>
              </w:rPr>
            </w:r>
            <w:r w:rsidRPr="009E40AA">
              <w:rPr>
                <w:rFonts w:ascii="Arial" w:hAnsi="Arial" w:cs="Arial"/>
                <w:webHidden/>
                <w:sz w:val="24"/>
                <w:szCs w:val="24"/>
              </w:rPr>
              <w:fldChar w:fldCharType="separate"/>
            </w:r>
            <w:r w:rsidR="009A5729">
              <w:rPr>
                <w:rFonts w:ascii="Arial" w:hAnsi="Arial" w:cs="Arial"/>
                <w:noProof/>
                <w:webHidden/>
                <w:sz w:val="24"/>
                <w:szCs w:val="24"/>
              </w:rPr>
              <w:t>5</w:t>
            </w:r>
            <w:r w:rsidRPr="009E40AA">
              <w:rPr>
                <w:rFonts w:ascii="Arial" w:hAnsi="Arial" w:cs="Arial"/>
                <w:webHidden/>
                <w:sz w:val="24"/>
                <w:szCs w:val="24"/>
              </w:rPr>
              <w:fldChar w:fldCharType="end"/>
            </w:r>
          </w:hyperlink>
        </w:p>
        <w:p w:rsidR="009E40AA" w:rsidRPr="009E40AA" w:rsidRDefault="00325649" w:rsidP="009E40AA">
          <w:pPr>
            <w:pStyle w:val="1a"/>
            <w:tabs>
              <w:tab w:val="left" w:pos="440"/>
            </w:tabs>
            <w:ind w:firstLine="709"/>
            <w:jc w:val="both"/>
            <w:rPr>
              <w:rFonts w:ascii="Arial" w:eastAsiaTheme="minorEastAsia" w:hAnsi="Arial" w:cs="Arial"/>
              <w:sz w:val="24"/>
              <w:szCs w:val="24"/>
              <w:lang w:eastAsia="ru-RU"/>
            </w:rPr>
          </w:pPr>
          <w:hyperlink w:anchor="_Toc154094131" w:history="1">
            <w:r w:rsidR="009E40AA" w:rsidRPr="009E40AA">
              <w:rPr>
                <w:rStyle w:val="aff0"/>
                <w:rFonts w:ascii="Arial" w:hAnsi="Arial" w:cs="Arial"/>
                <w:sz w:val="24"/>
                <w:szCs w:val="24"/>
              </w:rPr>
              <w:t>1.</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ЦЕЛИ И ЗАДАЧИ ТЕРРИТОРИАЛЬНОГО ПЛАНИРОВАНИЯ</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_Toc154094131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6</w:t>
            </w:r>
            <w:r w:rsidR="009E40AA" w:rsidRPr="009E40AA">
              <w:rPr>
                <w:rFonts w:ascii="Arial" w:hAnsi="Arial" w:cs="Arial"/>
                <w:webHidden/>
                <w:sz w:val="24"/>
                <w:szCs w:val="24"/>
              </w:rPr>
              <w:fldChar w:fldCharType="end"/>
            </w:r>
          </w:hyperlink>
        </w:p>
        <w:p w:rsidR="009E40AA" w:rsidRPr="009E40AA" w:rsidRDefault="00325649" w:rsidP="009E40AA">
          <w:pPr>
            <w:pStyle w:val="1a"/>
            <w:tabs>
              <w:tab w:val="left" w:pos="440"/>
            </w:tabs>
            <w:ind w:firstLine="709"/>
            <w:jc w:val="both"/>
            <w:rPr>
              <w:rFonts w:ascii="Arial" w:eastAsiaTheme="minorEastAsia" w:hAnsi="Arial" w:cs="Arial"/>
              <w:sz w:val="24"/>
              <w:szCs w:val="24"/>
              <w:lang w:eastAsia="ru-RU"/>
            </w:rPr>
          </w:pPr>
          <w:hyperlink w:anchor="_Toc154094132" w:history="1">
            <w:r w:rsidR="009E40AA" w:rsidRPr="009E40AA">
              <w:rPr>
                <w:rStyle w:val="aff0"/>
                <w:rFonts w:ascii="Arial" w:hAnsi="Arial" w:cs="Arial"/>
                <w:sz w:val="24"/>
                <w:szCs w:val="24"/>
              </w:rPr>
              <w:t>2.</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ПЕРЕЧЕНЬ МЕРОПРИЯТИЙ ПО ТЕРРИТОРИАЛЬНОМУ ПЛАНИРОВАНИЮ И УКАЗАНИЯ НА ПОСЛЕДОВАТЕЛЬНОСТЬ ИХ ВЫПОЛНЕНИЯ</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_Toc154094132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9</w:t>
            </w:r>
            <w:r w:rsidR="009E40AA" w:rsidRPr="009E40AA">
              <w:rPr>
                <w:rFonts w:ascii="Arial" w:hAnsi="Arial" w:cs="Arial"/>
                <w:webHidden/>
                <w:sz w:val="24"/>
                <w:szCs w:val="24"/>
              </w:rPr>
              <w:fldChar w:fldCharType="end"/>
            </w:r>
          </w:hyperlink>
        </w:p>
        <w:p w:rsidR="009E40AA" w:rsidRPr="009E40AA" w:rsidRDefault="00325649" w:rsidP="009E40AA">
          <w:pPr>
            <w:pStyle w:val="27"/>
            <w:spacing w:after="0" w:line="240" w:lineRule="auto"/>
            <w:ind w:left="0" w:firstLine="709"/>
            <w:jc w:val="both"/>
            <w:rPr>
              <w:rFonts w:ascii="Arial" w:eastAsiaTheme="minorEastAsia" w:hAnsi="Arial" w:cs="Arial"/>
              <w:iCs/>
              <w:sz w:val="24"/>
              <w:szCs w:val="24"/>
              <w:lang w:eastAsia="ru-RU"/>
            </w:rPr>
          </w:pPr>
          <w:hyperlink w:anchor="_Toc154094133" w:history="1">
            <w:r w:rsidR="009E40AA" w:rsidRPr="009E40AA">
              <w:rPr>
                <w:rStyle w:val="aff0"/>
                <w:rFonts w:ascii="Arial" w:hAnsi="Arial" w:cs="Arial"/>
                <w:sz w:val="24"/>
                <w:szCs w:val="24"/>
              </w:rPr>
              <w:t>2.1.</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Предложения по оптимизации административно-территориального устройства Латненского городского поселения и переводу земельных участков из одной категории в другую.</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_Toc154094133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10</w:t>
            </w:r>
            <w:r w:rsidR="009E40AA" w:rsidRPr="009E40AA">
              <w:rPr>
                <w:rFonts w:ascii="Arial" w:hAnsi="Arial" w:cs="Arial"/>
                <w:webHidden/>
                <w:sz w:val="24"/>
                <w:szCs w:val="24"/>
              </w:rPr>
              <w:fldChar w:fldCharType="end"/>
            </w:r>
          </w:hyperlink>
        </w:p>
        <w:p w:rsidR="009E40AA" w:rsidRPr="009E40AA" w:rsidRDefault="00325649" w:rsidP="009E40AA">
          <w:pPr>
            <w:pStyle w:val="27"/>
            <w:spacing w:after="0" w:line="240" w:lineRule="auto"/>
            <w:ind w:left="0" w:firstLine="709"/>
            <w:jc w:val="both"/>
            <w:rPr>
              <w:rFonts w:ascii="Arial" w:eastAsiaTheme="minorEastAsia" w:hAnsi="Arial" w:cs="Arial"/>
              <w:iCs/>
              <w:sz w:val="24"/>
              <w:szCs w:val="24"/>
              <w:lang w:eastAsia="ru-RU"/>
            </w:rPr>
          </w:pPr>
          <w:hyperlink w:anchor="_Toc154094134" w:history="1">
            <w:r w:rsidR="009E40AA" w:rsidRPr="009E40AA">
              <w:rPr>
                <w:rStyle w:val="aff0"/>
                <w:rFonts w:ascii="Arial" w:hAnsi="Arial" w:cs="Arial"/>
                <w:sz w:val="24"/>
                <w:szCs w:val="24"/>
              </w:rPr>
              <w:t>2.2.</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совершенствованию и развитию функционального зонирования.</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_Toc154094134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10</w:t>
            </w:r>
            <w:r w:rsidR="009E40AA" w:rsidRPr="009E40AA">
              <w:rPr>
                <w:rFonts w:ascii="Arial" w:hAnsi="Arial" w:cs="Arial"/>
                <w:webHidden/>
                <w:sz w:val="24"/>
                <w:szCs w:val="24"/>
              </w:rPr>
              <w:fldChar w:fldCharType="end"/>
            </w:r>
          </w:hyperlink>
        </w:p>
        <w:p w:rsidR="009E40AA" w:rsidRPr="009E40AA" w:rsidRDefault="00325649" w:rsidP="009E40AA">
          <w:pPr>
            <w:pStyle w:val="27"/>
            <w:spacing w:after="0" w:line="240" w:lineRule="auto"/>
            <w:ind w:left="0" w:firstLine="709"/>
            <w:jc w:val="both"/>
            <w:rPr>
              <w:rFonts w:ascii="Arial" w:eastAsiaTheme="minorEastAsia" w:hAnsi="Arial" w:cs="Arial"/>
              <w:iCs/>
              <w:sz w:val="24"/>
              <w:szCs w:val="24"/>
              <w:lang w:eastAsia="ru-RU"/>
            </w:rPr>
          </w:pPr>
          <w:hyperlink w:anchor="_Toc154094135" w:history="1">
            <w:r w:rsidR="009E40AA" w:rsidRPr="009E40AA">
              <w:rPr>
                <w:rStyle w:val="aff0"/>
                <w:rFonts w:ascii="Arial" w:hAnsi="Arial" w:cs="Arial"/>
                <w:sz w:val="24"/>
                <w:szCs w:val="24"/>
              </w:rPr>
              <w:t>2.3.</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сохранности воинских захоронений на территории Латненского городского поселения</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_Toc154094135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12</w:t>
            </w:r>
            <w:r w:rsidR="009E40AA" w:rsidRPr="009E40AA">
              <w:rPr>
                <w:rFonts w:ascii="Arial" w:hAnsi="Arial" w:cs="Arial"/>
                <w:webHidden/>
                <w:sz w:val="24"/>
                <w:szCs w:val="24"/>
              </w:rPr>
              <w:fldChar w:fldCharType="end"/>
            </w:r>
          </w:hyperlink>
        </w:p>
        <w:p w:rsidR="009E40AA" w:rsidRPr="009E40AA" w:rsidRDefault="00325649" w:rsidP="009E40AA">
          <w:pPr>
            <w:pStyle w:val="27"/>
            <w:spacing w:after="0" w:line="240" w:lineRule="auto"/>
            <w:ind w:left="0" w:firstLine="709"/>
            <w:jc w:val="both"/>
            <w:rPr>
              <w:rFonts w:ascii="Arial" w:eastAsiaTheme="minorEastAsia" w:hAnsi="Arial" w:cs="Arial"/>
              <w:iCs/>
              <w:sz w:val="24"/>
              <w:szCs w:val="24"/>
              <w:lang w:eastAsia="ru-RU"/>
            </w:rPr>
          </w:pPr>
          <w:hyperlink w:anchor="_Toc154094136" w:history="1">
            <w:r w:rsidR="009E40AA" w:rsidRPr="009E40AA">
              <w:rPr>
                <w:rStyle w:val="aff0"/>
                <w:rFonts w:ascii="Arial" w:hAnsi="Arial" w:cs="Arial"/>
                <w:sz w:val="24"/>
                <w:szCs w:val="24"/>
              </w:rPr>
              <w:t>2.4.</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размещению на территории Латненского городского поселения объектов капитального строительства местного значения</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_Toc154094136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13</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37" w:history="1">
            <w:r w:rsidR="009E40AA" w:rsidRPr="009E40AA">
              <w:rPr>
                <w:rStyle w:val="aff0"/>
                <w:rFonts w:ascii="Arial" w:hAnsi="Arial" w:cs="Arial"/>
                <w:sz w:val="24"/>
                <w:szCs w:val="24"/>
              </w:rPr>
              <w:t>2.4.1.</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территории Латненского городского поселения объектами инженерной инфраструктуры</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_Toc154094137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13</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38" w:history="1">
            <w:r w:rsidR="009E40AA" w:rsidRPr="009E40AA">
              <w:rPr>
                <w:rStyle w:val="aff0"/>
                <w:rFonts w:ascii="Arial" w:hAnsi="Arial" w:cs="Arial"/>
                <w:sz w:val="24"/>
                <w:szCs w:val="24"/>
              </w:rPr>
              <w:t>2.4.2.</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территории Латненского городского поселения объектами транспортной инфраструктуры</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_Toc154094138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15</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39" w:history="1">
            <w:r w:rsidR="009E40AA" w:rsidRPr="009E40AA">
              <w:rPr>
                <w:rStyle w:val="aff0"/>
                <w:rFonts w:ascii="Arial" w:hAnsi="Arial" w:cs="Arial"/>
                <w:smallCaps/>
                <w:snapToGrid w:val="0"/>
                <w:sz w:val="24"/>
                <w:szCs w:val="24"/>
              </w:rPr>
              <w:t>2.4.3.</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территории Латненского городского поселения объектами жилищного строительства</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_Toc154094139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16</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40" w:history="1">
            <w:r w:rsidR="009E40AA" w:rsidRPr="009E40AA">
              <w:rPr>
                <w:rStyle w:val="aff0"/>
                <w:rFonts w:ascii="Arial" w:hAnsi="Arial" w:cs="Arial"/>
                <w:sz w:val="24"/>
                <w:szCs w:val="24"/>
              </w:rPr>
              <w:t>2.4.4.</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территории Латненского городского поселения объектами социальной инфраструктуры</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_Toc154094140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17</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41" w:history="1">
            <w:r w:rsidR="009E40AA" w:rsidRPr="009E40AA">
              <w:rPr>
                <w:rStyle w:val="aff0"/>
                <w:rFonts w:ascii="Arial" w:hAnsi="Arial" w:cs="Arial"/>
                <w:sz w:val="24"/>
                <w:szCs w:val="24"/>
              </w:rPr>
              <w:t>2.4.5.</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территории Латненского городского поселения объектами массового отдыха жителей поселения, благоустройства и озеленения</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_Toc154094141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17</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42" w:history="1">
            <w:r w:rsidR="009E40AA" w:rsidRPr="009E40AA">
              <w:rPr>
                <w:rStyle w:val="aff0"/>
                <w:rFonts w:ascii="Arial" w:hAnsi="Arial" w:cs="Arial"/>
                <w:sz w:val="24"/>
                <w:szCs w:val="24"/>
              </w:rPr>
              <w:t>2.4.6.</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обеспечению территории городского поселения объектами специального назначения - местами накопления и размещения отходов и местами захоронений.</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_Toc154094142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18</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43" w:history="1">
            <w:r w:rsidR="009E40AA" w:rsidRPr="009E40AA">
              <w:rPr>
                <w:rStyle w:val="aff0"/>
                <w:rFonts w:ascii="Arial" w:hAnsi="Arial" w:cs="Arial"/>
                <w:sz w:val="24"/>
                <w:szCs w:val="24"/>
              </w:rPr>
              <w:t>2.4.7.</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развитию сельскохозяйственного и промышленного производства, созданию условий для развития малого и среднего предпринимательства.</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_Toc154094143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18</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44" w:history="1">
            <w:r w:rsidR="009E40AA" w:rsidRPr="009E40AA">
              <w:rPr>
                <w:rStyle w:val="aff0"/>
                <w:rFonts w:ascii="Arial" w:hAnsi="Arial" w:cs="Arial"/>
                <w:sz w:val="24"/>
                <w:szCs w:val="24"/>
              </w:rPr>
              <w:t>2.4.8.</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предотвращению чрезвычайных ситуаций природного и техногенного характера</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_Toc154094144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19</w:t>
            </w:r>
            <w:r w:rsidR="009E40AA" w:rsidRPr="009E40AA">
              <w:rPr>
                <w:rFonts w:ascii="Arial" w:hAnsi="Arial" w:cs="Arial"/>
                <w:webHidden/>
                <w:sz w:val="24"/>
                <w:szCs w:val="24"/>
              </w:rPr>
              <w:fldChar w:fldCharType="end"/>
            </w:r>
          </w:hyperlink>
        </w:p>
        <w:p w:rsidR="009E40AA" w:rsidRPr="009E40AA" w:rsidRDefault="00325649" w:rsidP="009E40AA">
          <w:pPr>
            <w:pStyle w:val="35"/>
            <w:spacing w:after="0" w:line="240" w:lineRule="auto"/>
            <w:ind w:left="0" w:firstLine="709"/>
            <w:jc w:val="both"/>
            <w:rPr>
              <w:rFonts w:ascii="Arial" w:eastAsiaTheme="minorEastAsia" w:hAnsi="Arial" w:cs="Arial"/>
              <w:sz w:val="24"/>
              <w:szCs w:val="24"/>
              <w:lang w:eastAsia="ru-RU"/>
            </w:rPr>
          </w:pPr>
          <w:hyperlink w:anchor="_Toc154094145" w:history="1">
            <w:r w:rsidR="009E40AA" w:rsidRPr="009E40AA">
              <w:rPr>
                <w:rStyle w:val="aff0"/>
                <w:rFonts w:ascii="Arial" w:hAnsi="Arial" w:cs="Arial"/>
                <w:sz w:val="24"/>
                <w:szCs w:val="24"/>
              </w:rPr>
              <w:t>2.4.9.</w:t>
            </w:r>
            <w:r w:rsidR="009E40AA" w:rsidRPr="009E40AA">
              <w:rPr>
                <w:rFonts w:ascii="Arial" w:eastAsiaTheme="minorEastAsia" w:hAnsi="Arial" w:cs="Arial"/>
                <w:sz w:val="24"/>
                <w:szCs w:val="24"/>
                <w:lang w:eastAsia="ru-RU"/>
              </w:rPr>
              <w:t xml:space="preserve"> </w:t>
            </w:r>
            <w:r w:rsidR="009E40AA" w:rsidRPr="009E40AA">
              <w:rPr>
                <w:rStyle w:val="aff0"/>
                <w:rFonts w:ascii="Arial" w:hAnsi="Arial" w:cs="Arial"/>
                <w:sz w:val="24"/>
                <w:szCs w:val="24"/>
              </w:rPr>
              <w:t>Мероприятия по охране окружающей среды</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_Toc154094145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19</w:t>
            </w:r>
            <w:r w:rsidR="009E40AA" w:rsidRPr="009E40AA">
              <w:rPr>
                <w:rFonts w:ascii="Arial" w:hAnsi="Arial" w:cs="Arial"/>
                <w:webHidden/>
                <w:sz w:val="24"/>
                <w:szCs w:val="24"/>
              </w:rPr>
              <w:fldChar w:fldCharType="end"/>
            </w:r>
          </w:hyperlink>
        </w:p>
        <w:p w:rsidR="009E40AA" w:rsidRPr="009E40AA" w:rsidRDefault="00325649" w:rsidP="009E40AA">
          <w:pPr>
            <w:pStyle w:val="1a"/>
            <w:ind w:firstLine="709"/>
            <w:jc w:val="both"/>
            <w:rPr>
              <w:rFonts w:ascii="Arial" w:eastAsiaTheme="minorEastAsia" w:hAnsi="Arial" w:cs="Arial"/>
              <w:sz w:val="24"/>
              <w:szCs w:val="24"/>
              <w:lang w:eastAsia="ru-RU"/>
            </w:rPr>
          </w:pPr>
          <w:hyperlink w:anchor="_Toc154094146" w:history="1">
            <w:r w:rsidR="009E40AA" w:rsidRPr="009E40AA">
              <w:rPr>
                <w:rStyle w:val="aff0"/>
                <w:rFonts w:ascii="Arial" w:hAnsi="Arial" w:cs="Arial"/>
                <w:sz w:val="24"/>
                <w:szCs w:val="24"/>
              </w:rPr>
              <w:t xml:space="preserve">3. </w:t>
            </w:r>
            <w:r w:rsidR="009E40AA" w:rsidRPr="009E40AA">
              <w:rPr>
                <w:rStyle w:val="aff0"/>
                <w:rFonts w:ascii="Arial" w:eastAsia="Calibri" w:hAnsi="Arial" w:cs="Arial"/>
                <w:iCs/>
                <w:sz w:val="24"/>
                <w:szCs w:val="24"/>
              </w:rPr>
              <w:t>УТВЕРЖДЕНИЕ И СОГЛАСОВАНИЕ ГЕНЕРАЛЬНОГО ПЛАНА ПОСЕЛЕНИЯ</w:t>
            </w:r>
            <w:r w:rsidR="009E40AA" w:rsidRPr="009E40AA">
              <w:rPr>
                <w:rStyle w:val="aff0"/>
                <w:rFonts w:ascii="Arial" w:hAnsi="Arial" w:cs="Arial"/>
                <w:sz w:val="24"/>
                <w:szCs w:val="24"/>
              </w:rPr>
              <w:t>.</w:t>
            </w:r>
            <w:r w:rsidR="009E40AA" w:rsidRPr="009E40AA">
              <w:rPr>
                <w:rFonts w:ascii="Arial" w:hAnsi="Arial" w:cs="Arial"/>
                <w:webHidden/>
                <w:sz w:val="24"/>
                <w:szCs w:val="24"/>
              </w:rPr>
              <w:t xml:space="preserve"> </w:t>
            </w:r>
            <w:r w:rsidR="009E40AA" w:rsidRPr="009E40AA">
              <w:rPr>
                <w:rFonts w:ascii="Arial" w:hAnsi="Arial" w:cs="Arial"/>
                <w:webHidden/>
                <w:sz w:val="24"/>
                <w:szCs w:val="24"/>
              </w:rPr>
              <w:fldChar w:fldCharType="begin"/>
            </w:r>
            <w:r w:rsidR="009E40AA" w:rsidRPr="009E40AA">
              <w:rPr>
                <w:rFonts w:ascii="Arial" w:hAnsi="Arial" w:cs="Arial"/>
                <w:webHidden/>
                <w:sz w:val="24"/>
                <w:szCs w:val="24"/>
              </w:rPr>
              <w:instrText xml:space="preserve"> PAGEREF _Toc154094146 \h </w:instrText>
            </w:r>
            <w:r w:rsidR="009E40AA" w:rsidRPr="009E40AA">
              <w:rPr>
                <w:rFonts w:ascii="Arial" w:hAnsi="Arial" w:cs="Arial"/>
                <w:webHidden/>
                <w:sz w:val="24"/>
                <w:szCs w:val="24"/>
              </w:rPr>
            </w:r>
            <w:r w:rsidR="009E40AA" w:rsidRPr="009E40AA">
              <w:rPr>
                <w:rFonts w:ascii="Arial" w:hAnsi="Arial" w:cs="Arial"/>
                <w:webHidden/>
                <w:sz w:val="24"/>
                <w:szCs w:val="24"/>
              </w:rPr>
              <w:fldChar w:fldCharType="separate"/>
            </w:r>
            <w:r w:rsidR="009A5729">
              <w:rPr>
                <w:rFonts w:ascii="Arial" w:hAnsi="Arial" w:cs="Arial"/>
                <w:noProof/>
                <w:webHidden/>
                <w:sz w:val="24"/>
                <w:szCs w:val="24"/>
              </w:rPr>
              <w:t>2</w:t>
            </w:r>
            <w:r w:rsidR="009E40AA" w:rsidRPr="009E40AA">
              <w:rPr>
                <w:rFonts w:ascii="Arial" w:hAnsi="Arial" w:cs="Arial"/>
                <w:webHidden/>
                <w:sz w:val="24"/>
                <w:szCs w:val="24"/>
              </w:rPr>
              <w:fldChar w:fldCharType="end"/>
            </w:r>
          </w:hyperlink>
        </w:p>
        <w:p w:rsidR="009E40AA" w:rsidRPr="009E40AA" w:rsidRDefault="009E40AA" w:rsidP="009E40AA">
          <w:pPr>
            <w:ind w:firstLine="709"/>
            <w:jc w:val="both"/>
            <w:rPr>
              <w:rFonts w:ascii="Arial" w:hAnsi="Arial" w:cs="Arial"/>
              <w:sz w:val="24"/>
              <w:szCs w:val="24"/>
            </w:rPr>
          </w:pPr>
          <w:r w:rsidRPr="009E40AA">
            <w:rPr>
              <w:rFonts w:ascii="Arial" w:hAnsi="Arial" w:cs="Arial"/>
              <w:bCs/>
              <w:sz w:val="24"/>
              <w:szCs w:val="24"/>
            </w:rPr>
            <w:fldChar w:fldCharType="end"/>
          </w:r>
        </w:p>
      </w:sdtContent>
    </w:sdt>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br w:type="page"/>
      </w:r>
    </w:p>
    <w:p w:rsidR="009E40AA" w:rsidRPr="009E40AA" w:rsidRDefault="009E40AA" w:rsidP="00025EDB">
      <w:pPr>
        <w:pStyle w:val="a9"/>
        <w:spacing w:after="0"/>
        <w:ind w:firstLine="709"/>
        <w:jc w:val="center"/>
        <w:outlineLvl w:val="0"/>
        <w:rPr>
          <w:rFonts w:ascii="Arial" w:hAnsi="Arial" w:cs="Arial"/>
          <w:sz w:val="24"/>
          <w:szCs w:val="24"/>
        </w:rPr>
      </w:pPr>
      <w:bookmarkStart w:id="4" w:name="_Toc73008352"/>
      <w:bookmarkStart w:id="5" w:name="_Toc140232986"/>
      <w:bookmarkStart w:id="6" w:name="_Toc154094130"/>
      <w:bookmarkStart w:id="7" w:name="_Toc454777758"/>
      <w:r w:rsidRPr="009E40AA">
        <w:rPr>
          <w:rFonts w:ascii="Arial" w:hAnsi="Arial" w:cs="Arial"/>
          <w:sz w:val="24"/>
          <w:szCs w:val="24"/>
        </w:rPr>
        <w:lastRenderedPageBreak/>
        <w:t>СОСТАВ ГЕНЕРАЛЬНОГО ПЛАНА</w:t>
      </w:r>
      <w:bookmarkEnd w:id="4"/>
      <w:bookmarkEnd w:id="5"/>
      <w:bookmarkEnd w:id="6"/>
    </w:p>
    <w:p w:rsidR="009E40AA" w:rsidRPr="009E40AA" w:rsidRDefault="009E40AA" w:rsidP="00025EDB">
      <w:pPr>
        <w:pStyle w:val="a9"/>
        <w:spacing w:after="0"/>
        <w:ind w:firstLine="709"/>
        <w:jc w:val="center"/>
        <w:rPr>
          <w:rFonts w:ascii="Arial" w:hAnsi="Arial" w:cs="Arial"/>
          <w:sz w:val="24"/>
          <w:szCs w:val="24"/>
        </w:rPr>
      </w:pPr>
      <w:r w:rsidRPr="009E40AA">
        <w:rPr>
          <w:rFonts w:ascii="Arial" w:hAnsi="Arial" w:cs="Arial"/>
          <w:sz w:val="24"/>
          <w:szCs w:val="24"/>
        </w:rPr>
        <w:t>ЛАТНЕНСКОГО ГОРОДСКОГО ПОСЕЛЕНИЯ</w:t>
      </w:r>
    </w:p>
    <w:p w:rsidR="009E40AA" w:rsidRPr="009E40AA" w:rsidRDefault="009E40AA" w:rsidP="00025EDB">
      <w:pPr>
        <w:pStyle w:val="a9"/>
        <w:spacing w:after="0"/>
        <w:ind w:firstLine="709"/>
        <w:jc w:val="center"/>
        <w:rPr>
          <w:rFonts w:ascii="Arial" w:hAnsi="Arial" w:cs="Arial"/>
          <w:sz w:val="24"/>
          <w:szCs w:val="24"/>
        </w:rPr>
      </w:pPr>
      <w:r w:rsidRPr="009E40AA">
        <w:rPr>
          <w:rFonts w:ascii="Arial" w:hAnsi="Arial" w:cs="Arial"/>
          <w:sz w:val="24"/>
          <w:szCs w:val="24"/>
        </w:rPr>
        <w:t>СЕМИЛУКСКОГО МУНИЦИПАЛЬНОГО РАЙОНА</w:t>
      </w:r>
    </w:p>
    <w:p w:rsidR="009E40AA" w:rsidRPr="009E40AA" w:rsidRDefault="009E40AA" w:rsidP="00025EDB">
      <w:pPr>
        <w:pStyle w:val="a9"/>
        <w:spacing w:after="0"/>
        <w:ind w:firstLine="709"/>
        <w:jc w:val="center"/>
        <w:rPr>
          <w:rFonts w:ascii="Arial" w:hAnsi="Arial" w:cs="Arial"/>
          <w:sz w:val="24"/>
          <w:szCs w:val="24"/>
        </w:rPr>
      </w:pPr>
      <w:r w:rsidRPr="009E40AA">
        <w:rPr>
          <w:rFonts w:ascii="Arial" w:hAnsi="Arial" w:cs="Arial"/>
          <w:sz w:val="24"/>
          <w:szCs w:val="24"/>
        </w:rPr>
        <w:t>ВОРОНЕЖСКОЙ ОБЛАСТИ</w:t>
      </w:r>
    </w:p>
    <w:p w:rsidR="009E40AA" w:rsidRPr="009E40AA" w:rsidRDefault="009E40AA" w:rsidP="009E40AA">
      <w:pPr>
        <w:pStyle w:val="a9"/>
        <w:spacing w:after="0"/>
        <w:ind w:firstLine="709"/>
        <w:jc w:val="both"/>
        <w:rPr>
          <w:rFonts w:ascii="Arial" w:hAnsi="Arial" w:cs="Arial"/>
          <w:sz w:val="24"/>
          <w:szCs w:val="24"/>
        </w:rPr>
      </w:pPr>
    </w:p>
    <w:tbl>
      <w:tblPr>
        <w:tblW w:w="9498" w:type="dxa"/>
        <w:tblLayout w:type="fixed"/>
        <w:tblCellMar>
          <w:left w:w="0" w:type="dxa"/>
          <w:right w:w="0" w:type="dxa"/>
        </w:tblCellMar>
        <w:tblLook w:val="04A0" w:firstRow="1" w:lastRow="0" w:firstColumn="1" w:lastColumn="0" w:noHBand="0" w:noVBand="1"/>
      </w:tblPr>
      <w:tblGrid>
        <w:gridCol w:w="1276"/>
        <w:gridCol w:w="8222"/>
      </w:tblGrid>
      <w:tr w:rsidR="009E40AA" w:rsidRPr="009E40AA" w:rsidTr="00325649">
        <w:trPr>
          <w:trHeight w:val="360"/>
        </w:trPr>
        <w:tc>
          <w:tcPr>
            <w:tcW w:w="1276" w:type="dxa"/>
            <w:shd w:val="clear" w:color="auto" w:fill="auto"/>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1.</w:t>
            </w:r>
          </w:p>
        </w:tc>
        <w:tc>
          <w:tcPr>
            <w:tcW w:w="8222" w:type="dxa"/>
            <w:shd w:val="clear" w:color="auto" w:fill="auto"/>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УТВЕРЖДАЕМАЯ ЧАСТЬ</w:t>
            </w:r>
          </w:p>
        </w:tc>
      </w:tr>
      <w:tr w:rsidR="009E40AA" w:rsidRPr="009E40AA" w:rsidTr="00325649">
        <w:tc>
          <w:tcPr>
            <w:tcW w:w="9498" w:type="dxa"/>
            <w:gridSpan w:val="2"/>
            <w:hideMark/>
          </w:tcPr>
          <w:p w:rsidR="009E40AA" w:rsidRPr="009E40AA" w:rsidRDefault="009E40AA" w:rsidP="009E40AA">
            <w:pPr>
              <w:pStyle w:val="aff7"/>
              <w:snapToGrid w:val="0"/>
              <w:ind w:firstLine="709"/>
              <w:jc w:val="both"/>
              <w:rPr>
                <w:rFonts w:ascii="Arial" w:hAnsi="Arial" w:cs="Arial"/>
                <w:i/>
              </w:rPr>
            </w:pPr>
            <w:r w:rsidRPr="009E40AA">
              <w:rPr>
                <w:rFonts w:ascii="Arial" w:hAnsi="Arial" w:cs="Arial"/>
                <w:i/>
              </w:rPr>
              <w:t>Текстовая часть</w:t>
            </w:r>
          </w:p>
        </w:tc>
      </w:tr>
      <w:tr w:rsidR="009E40AA" w:rsidRPr="009E40AA" w:rsidTr="00325649">
        <w:tc>
          <w:tcPr>
            <w:tcW w:w="1276" w:type="dxa"/>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1.1.</w:t>
            </w:r>
          </w:p>
        </w:tc>
        <w:tc>
          <w:tcPr>
            <w:tcW w:w="8222" w:type="dxa"/>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Том I «Положение о территориальном планировании Латненского городского поселения Семилукского муниципального района Воронежской области»</w:t>
            </w:r>
          </w:p>
        </w:tc>
      </w:tr>
      <w:tr w:rsidR="009E40AA" w:rsidRPr="009E40AA" w:rsidTr="00325649">
        <w:tc>
          <w:tcPr>
            <w:tcW w:w="1276" w:type="dxa"/>
            <w:shd w:val="clear" w:color="auto" w:fill="auto"/>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1.2.</w:t>
            </w:r>
          </w:p>
        </w:tc>
        <w:tc>
          <w:tcPr>
            <w:tcW w:w="8222" w:type="dxa"/>
            <w:shd w:val="clear" w:color="auto" w:fill="auto"/>
            <w:hideMark/>
          </w:tcPr>
          <w:p w:rsidR="009E40AA" w:rsidRPr="009E40AA" w:rsidRDefault="009E40AA" w:rsidP="009E40AA">
            <w:pPr>
              <w:autoSpaceDE w:val="0"/>
              <w:autoSpaceDN w:val="0"/>
              <w:adjustRightInd w:val="0"/>
              <w:ind w:firstLine="709"/>
              <w:jc w:val="both"/>
              <w:rPr>
                <w:rFonts w:ascii="Arial" w:hAnsi="Arial" w:cs="Arial"/>
                <w:sz w:val="24"/>
                <w:szCs w:val="24"/>
              </w:rPr>
            </w:pPr>
            <w:r w:rsidRPr="009E40AA">
              <w:rPr>
                <w:rFonts w:ascii="Arial" w:hAnsi="Arial" w:cs="Arial"/>
                <w:sz w:val="24"/>
                <w:szCs w:val="24"/>
              </w:rPr>
              <w:t xml:space="preserve">Приложение к Тому </w:t>
            </w:r>
            <w:r w:rsidRPr="009E40AA">
              <w:rPr>
                <w:rFonts w:ascii="Arial" w:hAnsi="Arial" w:cs="Arial"/>
                <w:sz w:val="24"/>
                <w:szCs w:val="24"/>
                <w:lang w:val="en-US"/>
              </w:rPr>
              <w:t>I</w:t>
            </w:r>
            <w:r w:rsidRPr="009E40AA">
              <w:rPr>
                <w:rFonts w:ascii="Arial" w:hAnsi="Arial" w:cs="Arial"/>
                <w:sz w:val="24"/>
                <w:szCs w:val="24"/>
              </w:rPr>
              <w:t xml:space="preserve"> «Графическое описание местоположения границ населенного пункта рабочий посёлок Латная»</w:t>
            </w:r>
          </w:p>
        </w:tc>
      </w:tr>
      <w:tr w:rsidR="009E40AA" w:rsidRPr="009E40AA" w:rsidTr="00325649">
        <w:tc>
          <w:tcPr>
            <w:tcW w:w="9498" w:type="dxa"/>
            <w:gridSpan w:val="2"/>
            <w:hideMark/>
          </w:tcPr>
          <w:p w:rsidR="009E40AA" w:rsidRPr="009E40AA" w:rsidRDefault="009E40AA" w:rsidP="009E40AA">
            <w:pPr>
              <w:pStyle w:val="aff7"/>
              <w:snapToGrid w:val="0"/>
              <w:ind w:firstLine="709"/>
              <w:jc w:val="both"/>
              <w:rPr>
                <w:rFonts w:ascii="Arial" w:hAnsi="Arial" w:cs="Arial"/>
                <w:i/>
                <w:strike/>
              </w:rPr>
            </w:pPr>
            <w:r w:rsidRPr="009E40AA">
              <w:rPr>
                <w:rFonts w:ascii="Arial" w:hAnsi="Arial" w:cs="Arial"/>
                <w:i/>
              </w:rPr>
              <w:t>Графическая часть</w:t>
            </w:r>
          </w:p>
        </w:tc>
      </w:tr>
      <w:tr w:rsidR="009E40AA" w:rsidRPr="009E40AA" w:rsidTr="00325649">
        <w:tc>
          <w:tcPr>
            <w:tcW w:w="1276"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1.3.</w:t>
            </w:r>
          </w:p>
        </w:tc>
        <w:tc>
          <w:tcPr>
            <w:tcW w:w="8222"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Карта границ населенного пункта, входящего в состав поселения</w:t>
            </w:r>
          </w:p>
        </w:tc>
      </w:tr>
      <w:tr w:rsidR="009E40AA" w:rsidRPr="009E40AA" w:rsidTr="00325649">
        <w:tc>
          <w:tcPr>
            <w:tcW w:w="1276"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1.4.</w:t>
            </w:r>
          </w:p>
        </w:tc>
        <w:tc>
          <w:tcPr>
            <w:tcW w:w="8222"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Карта функциональных зон территории поселения</w:t>
            </w:r>
          </w:p>
        </w:tc>
      </w:tr>
      <w:tr w:rsidR="009E40AA" w:rsidRPr="009E40AA" w:rsidTr="00325649">
        <w:tc>
          <w:tcPr>
            <w:tcW w:w="1276"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1.5.</w:t>
            </w:r>
          </w:p>
        </w:tc>
        <w:tc>
          <w:tcPr>
            <w:tcW w:w="8222"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Карта планируемого размещения объектов капитального строительства федерального, регионального и местного значения</w:t>
            </w:r>
          </w:p>
        </w:tc>
      </w:tr>
      <w:tr w:rsidR="009E40AA" w:rsidRPr="009E40AA" w:rsidTr="00325649">
        <w:tc>
          <w:tcPr>
            <w:tcW w:w="1276"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1.</w:t>
            </w:r>
            <w:r w:rsidRPr="009E40AA">
              <w:rPr>
                <w:rFonts w:ascii="Arial" w:hAnsi="Arial" w:cs="Arial"/>
                <w:sz w:val="24"/>
                <w:szCs w:val="24"/>
                <w:lang w:val="en-US"/>
              </w:rPr>
              <w:t>6</w:t>
            </w:r>
            <w:r w:rsidRPr="009E40AA">
              <w:rPr>
                <w:rFonts w:ascii="Arial" w:hAnsi="Arial" w:cs="Arial"/>
                <w:sz w:val="24"/>
                <w:szCs w:val="24"/>
              </w:rPr>
              <w:t>.</w:t>
            </w:r>
          </w:p>
        </w:tc>
        <w:tc>
          <w:tcPr>
            <w:tcW w:w="8222"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Карта развития инженерной и транспортной инфраструктуры</w:t>
            </w:r>
          </w:p>
        </w:tc>
      </w:tr>
      <w:tr w:rsidR="009E40AA" w:rsidRPr="009E40AA" w:rsidTr="00325649">
        <w:tc>
          <w:tcPr>
            <w:tcW w:w="1276" w:type="dxa"/>
          </w:tcPr>
          <w:p w:rsidR="009E40AA" w:rsidRPr="009E40AA" w:rsidRDefault="009E40AA" w:rsidP="009E40AA">
            <w:pPr>
              <w:pStyle w:val="a9"/>
              <w:snapToGrid w:val="0"/>
              <w:spacing w:after="0"/>
              <w:ind w:firstLine="709"/>
              <w:jc w:val="both"/>
              <w:rPr>
                <w:rFonts w:ascii="Arial" w:hAnsi="Arial" w:cs="Arial"/>
                <w:sz w:val="24"/>
                <w:szCs w:val="24"/>
              </w:rPr>
            </w:pPr>
          </w:p>
        </w:tc>
        <w:tc>
          <w:tcPr>
            <w:tcW w:w="8222" w:type="dxa"/>
          </w:tcPr>
          <w:p w:rsidR="009E40AA" w:rsidRPr="009E40AA" w:rsidRDefault="009E40AA" w:rsidP="009E40AA">
            <w:pPr>
              <w:pStyle w:val="a9"/>
              <w:snapToGrid w:val="0"/>
              <w:spacing w:after="0"/>
              <w:ind w:firstLine="709"/>
              <w:jc w:val="both"/>
              <w:rPr>
                <w:rFonts w:ascii="Arial" w:hAnsi="Arial" w:cs="Arial"/>
                <w:sz w:val="24"/>
                <w:szCs w:val="24"/>
              </w:rPr>
            </w:pPr>
          </w:p>
        </w:tc>
      </w:tr>
      <w:tr w:rsidR="009E40AA" w:rsidRPr="009E40AA" w:rsidTr="00325649">
        <w:tc>
          <w:tcPr>
            <w:tcW w:w="1276" w:type="dxa"/>
            <w:shd w:val="clear" w:color="auto" w:fill="auto"/>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2.</w:t>
            </w:r>
          </w:p>
        </w:tc>
        <w:tc>
          <w:tcPr>
            <w:tcW w:w="8222" w:type="dxa"/>
            <w:shd w:val="clear" w:color="auto" w:fill="auto"/>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МАТЕРИАЛЫ ПО ОБОСНОВАНИЮ</w:t>
            </w:r>
          </w:p>
        </w:tc>
      </w:tr>
      <w:tr w:rsidR="009E40AA" w:rsidRPr="009E40AA" w:rsidTr="00325649">
        <w:tc>
          <w:tcPr>
            <w:tcW w:w="9498" w:type="dxa"/>
            <w:gridSpan w:val="2"/>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i/>
              </w:rPr>
              <w:t>Текстовая часть</w:t>
            </w:r>
          </w:p>
        </w:tc>
      </w:tr>
      <w:tr w:rsidR="009E40AA" w:rsidRPr="009E40AA" w:rsidTr="00325649">
        <w:trPr>
          <w:trHeight w:val="703"/>
        </w:trPr>
        <w:tc>
          <w:tcPr>
            <w:tcW w:w="1276" w:type="dxa"/>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2.1.</w:t>
            </w:r>
          </w:p>
        </w:tc>
        <w:tc>
          <w:tcPr>
            <w:tcW w:w="8222" w:type="dxa"/>
            <w:hideMark/>
          </w:tcPr>
          <w:p w:rsidR="009E40AA" w:rsidRPr="009E40AA" w:rsidRDefault="009E40AA" w:rsidP="009E40AA">
            <w:pPr>
              <w:pStyle w:val="aff7"/>
              <w:snapToGrid w:val="0"/>
              <w:ind w:firstLine="709"/>
              <w:jc w:val="both"/>
              <w:rPr>
                <w:rFonts w:ascii="Arial" w:hAnsi="Arial" w:cs="Arial"/>
              </w:rPr>
            </w:pPr>
            <w:r w:rsidRPr="009E40AA">
              <w:rPr>
                <w:rFonts w:ascii="Arial" w:hAnsi="Arial" w:cs="Arial"/>
              </w:rPr>
              <w:t xml:space="preserve">Том </w:t>
            </w:r>
            <w:r w:rsidRPr="009E40AA">
              <w:rPr>
                <w:rFonts w:ascii="Arial" w:hAnsi="Arial" w:cs="Arial"/>
                <w:lang w:val="en-US"/>
              </w:rPr>
              <w:t>II</w:t>
            </w:r>
            <w:r w:rsidRPr="009E40AA">
              <w:rPr>
                <w:rFonts w:ascii="Arial" w:hAnsi="Arial" w:cs="Arial"/>
              </w:rPr>
              <w:t xml:space="preserve"> «Материалы по обоснованию генерального плана Латненского городского поселения Семилукского муниципального района Воронежской области»</w:t>
            </w:r>
          </w:p>
        </w:tc>
      </w:tr>
      <w:tr w:rsidR="009E40AA" w:rsidRPr="009E40AA" w:rsidTr="00325649">
        <w:tc>
          <w:tcPr>
            <w:tcW w:w="1276"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2.2.</w:t>
            </w:r>
          </w:p>
        </w:tc>
        <w:tc>
          <w:tcPr>
            <w:tcW w:w="8222"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Приложение к материалам по обоснованию</w:t>
            </w:r>
          </w:p>
        </w:tc>
      </w:tr>
      <w:tr w:rsidR="009E40AA" w:rsidRPr="009E40AA" w:rsidTr="00325649">
        <w:tc>
          <w:tcPr>
            <w:tcW w:w="9498" w:type="dxa"/>
            <w:gridSpan w:val="2"/>
            <w:hideMark/>
          </w:tcPr>
          <w:p w:rsidR="009E40AA" w:rsidRPr="009E40AA" w:rsidRDefault="009E40AA" w:rsidP="009E40AA">
            <w:pPr>
              <w:pStyle w:val="a9"/>
              <w:snapToGrid w:val="0"/>
              <w:spacing w:after="0"/>
              <w:ind w:firstLine="709"/>
              <w:jc w:val="both"/>
              <w:rPr>
                <w:rFonts w:ascii="Arial" w:hAnsi="Arial" w:cs="Arial"/>
                <w:i/>
                <w:sz w:val="24"/>
                <w:szCs w:val="24"/>
              </w:rPr>
            </w:pPr>
            <w:r w:rsidRPr="009E40AA">
              <w:rPr>
                <w:rFonts w:ascii="Arial" w:hAnsi="Arial" w:cs="Arial"/>
                <w:i/>
                <w:sz w:val="24"/>
                <w:szCs w:val="24"/>
              </w:rPr>
              <w:t>Графическая часть</w:t>
            </w:r>
          </w:p>
        </w:tc>
      </w:tr>
      <w:tr w:rsidR="009E40AA" w:rsidRPr="009E40AA" w:rsidTr="00325649">
        <w:tc>
          <w:tcPr>
            <w:tcW w:w="1276"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2.3.</w:t>
            </w:r>
          </w:p>
        </w:tc>
        <w:tc>
          <w:tcPr>
            <w:tcW w:w="8222" w:type="dxa"/>
            <w:hideMark/>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9E40AA" w:rsidRPr="009E40AA" w:rsidTr="00325649">
        <w:tc>
          <w:tcPr>
            <w:tcW w:w="1276" w:type="dxa"/>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2.4.</w:t>
            </w:r>
          </w:p>
        </w:tc>
        <w:tc>
          <w:tcPr>
            <w:tcW w:w="8222" w:type="dxa"/>
          </w:tcPr>
          <w:p w:rsidR="009E40AA" w:rsidRPr="009E40AA" w:rsidRDefault="009E40AA" w:rsidP="009E40AA">
            <w:pPr>
              <w:pStyle w:val="a9"/>
              <w:snapToGrid w:val="0"/>
              <w:spacing w:after="0"/>
              <w:ind w:firstLine="709"/>
              <w:jc w:val="both"/>
              <w:rPr>
                <w:rFonts w:ascii="Arial" w:hAnsi="Arial" w:cs="Arial"/>
                <w:sz w:val="24"/>
                <w:szCs w:val="24"/>
              </w:rPr>
            </w:pPr>
            <w:r w:rsidRPr="009E40AA">
              <w:rPr>
                <w:rFonts w:ascii="Arial" w:hAnsi="Arial" w:cs="Arial"/>
                <w:sz w:val="24"/>
                <w:szCs w:val="24"/>
              </w:rPr>
              <w:t>Карта границ территорий, подверженных риску возникновения чрезвычайных ситуаций природного и техногенного характера</w:t>
            </w:r>
          </w:p>
        </w:tc>
      </w:tr>
    </w:tbl>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br w:type="page"/>
      </w:r>
    </w:p>
    <w:p w:rsidR="009E40AA" w:rsidRPr="009E40AA" w:rsidRDefault="009E40AA" w:rsidP="000C1895">
      <w:pPr>
        <w:pStyle w:val="11"/>
        <w:widowControl w:val="0"/>
        <w:numPr>
          <w:ilvl w:val="0"/>
          <w:numId w:val="5"/>
        </w:numPr>
        <w:suppressAutoHyphens w:val="0"/>
        <w:autoSpaceDN w:val="0"/>
        <w:adjustRightInd w:val="0"/>
        <w:spacing w:before="0" w:after="0"/>
        <w:ind w:left="0" w:firstLine="709"/>
        <w:jc w:val="both"/>
        <w:rPr>
          <w:rFonts w:ascii="Arial" w:hAnsi="Arial" w:cs="Arial"/>
          <w:b w:val="0"/>
          <w:sz w:val="24"/>
          <w:szCs w:val="24"/>
        </w:rPr>
      </w:pPr>
      <w:bookmarkStart w:id="8" w:name="_Toc64298778"/>
      <w:bookmarkStart w:id="9" w:name="_Toc154094131"/>
      <w:bookmarkEnd w:id="7"/>
      <w:r w:rsidRPr="009E40AA">
        <w:rPr>
          <w:rFonts w:ascii="Arial" w:hAnsi="Arial" w:cs="Arial"/>
          <w:b w:val="0"/>
          <w:sz w:val="24"/>
          <w:szCs w:val="24"/>
        </w:rPr>
        <w:lastRenderedPageBreak/>
        <w:t>ЦЕЛИ И ЗАДАЧИ ТЕРРИТОРИАЛЬНОГО ПЛАНИРОВАНИЯ</w:t>
      </w:r>
      <w:bookmarkEnd w:id="8"/>
      <w:bookmarkEnd w:id="9"/>
    </w:p>
    <w:p w:rsidR="009E40AA" w:rsidRPr="009E40AA" w:rsidRDefault="009E40AA" w:rsidP="009E40AA">
      <w:pPr>
        <w:widowControl w:val="0"/>
        <w:autoSpaceDN w:val="0"/>
        <w:adjustRightInd w:val="0"/>
        <w:ind w:firstLine="709"/>
        <w:jc w:val="both"/>
        <w:rPr>
          <w:rFonts w:ascii="Arial" w:hAnsi="Arial" w:cs="Arial"/>
          <w:sz w:val="24"/>
          <w:szCs w:val="24"/>
          <w:lang w:eastAsia="ru-RU"/>
        </w:rPr>
      </w:pPr>
      <w:r w:rsidRPr="009E40AA">
        <w:rPr>
          <w:rFonts w:ascii="Arial" w:hAnsi="Arial" w:cs="Arial"/>
          <w:sz w:val="24"/>
          <w:szCs w:val="24"/>
          <w:lang w:eastAsia="ru-RU"/>
        </w:rPr>
        <w:t xml:space="preserve">Генеральный план </w:t>
      </w:r>
      <w:r w:rsidRPr="009E40AA">
        <w:rPr>
          <w:rFonts w:ascii="Arial" w:hAnsi="Arial" w:cs="Arial"/>
          <w:iCs/>
          <w:sz w:val="24"/>
          <w:szCs w:val="24"/>
          <w:lang w:eastAsia="ru-RU"/>
        </w:rPr>
        <w:t>разработан на основании</w:t>
      </w:r>
      <w:r w:rsidRPr="009E40AA">
        <w:rPr>
          <w:rFonts w:ascii="Arial" w:hAnsi="Arial" w:cs="Arial"/>
          <w:sz w:val="24"/>
          <w:szCs w:val="24"/>
          <w:lang w:eastAsia="ru-RU" w:bidi="en-US"/>
        </w:rPr>
        <w:t xml:space="preserve"> </w:t>
      </w:r>
      <w:r w:rsidRPr="009E40AA">
        <w:rPr>
          <w:rFonts w:ascii="Arial" w:hAnsi="Arial" w:cs="Arial"/>
          <w:sz w:val="24"/>
          <w:szCs w:val="24"/>
          <w:lang w:eastAsia="ru-RU"/>
        </w:rPr>
        <w:t xml:space="preserve">постановления администрации Латненского городского поселения Семилукского муниципального района от 02.02.2023 № 108,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rsidR="009E40AA" w:rsidRPr="009E40AA" w:rsidRDefault="009E40AA" w:rsidP="009E40AA">
      <w:pPr>
        <w:widowControl w:val="0"/>
        <w:autoSpaceDE w:val="0"/>
        <w:autoSpaceDN w:val="0"/>
        <w:ind w:firstLine="709"/>
        <w:jc w:val="both"/>
        <w:rPr>
          <w:rFonts w:ascii="Arial" w:hAnsi="Arial" w:cs="Arial"/>
          <w:sz w:val="24"/>
          <w:szCs w:val="24"/>
          <w:lang w:eastAsia="ru-RU"/>
        </w:rPr>
      </w:pPr>
      <w:r w:rsidRPr="009E40AA">
        <w:rPr>
          <w:rFonts w:ascii="Arial" w:hAnsi="Arial" w:cs="Arial"/>
          <w:sz w:val="24"/>
          <w:szCs w:val="24"/>
          <w:lang w:eastAsia="ru-RU"/>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Латненского городского поселения Семилукского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 </w:t>
      </w:r>
    </w:p>
    <w:p w:rsidR="009E40AA" w:rsidRPr="009E40AA" w:rsidRDefault="009E40AA" w:rsidP="009E40AA">
      <w:pPr>
        <w:ind w:firstLine="709"/>
        <w:jc w:val="both"/>
        <w:rPr>
          <w:rFonts w:ascii="Arial" w:hAnsi="Arial" w:cs="Arial"/>
          <w:snapToGrid w:val="0"/>
          <w:sz w:val="24"/>
          <w:szCs w:val="24"/>
        </w:rPr>
      </w:pPr>
      <w:r w:rsidRPr="009E40AA">
        <w:rPr>
          <w:rFonts w:ascii="Arial" w:hAnsi="Arial" w:cs="Arial"/>
          <w:iCs/>
          <w:sz w:val="24"/>
          <w:szCs w:val="24"/>
        </w:rPr>
        <w:t xml:space="preserve">В Генеральном плане </w:t>
      </w:r>
      <w:r w:rsidRPr="009E40AA">
        <w:rPr>
          <w:rFonts w:ascii="Arial" w:hAnsi="Arial" w:cs="Arial"/>
          <w:snapToGrid w:val="0"/>
          <w:sz w:val="24"/>
          <w:szCs w:val="24"/>
        </w:rPr>
        <w:t xml:space="preserve">Латненского городского поселения </w:t>
      </w:r>
      <w:r w:rsidRPr="009E40AA">
        <w:rPr>
          <w:rFonts w:ascii="Arial" w:hAnsi="Arial" w:cs="Arial"/>
          <w:iCs/>
          <w:sz w:val="24"/>
          <w:szCs w:val="24"/>
        </w:rPr>
        <w:t xml:space="preserve">определены следующие сроки реализации проектных решений: </w:t>
      </w:r>
    </w:p>
    <w:p w:rsidR="009E40AA" w:rsidRPr="009E40AA" w:rsidRDefault="009E40AA" w:rsidP="000C1895">
      <w:pPr>
        <w:pStyle w:val="aff2"/>
        <w:widowControl w:val="0"/>
        <w:numPr>
          <w:ilvl w:val="0"/>
          <w:numId w:val="15"/>
        </w:numPr>
        <w:tabs>
          <w:tab w:val="left" w:pos="993"/>
        </w:tabs>
        <w:suppressAutoHyphens/>
        <w:ind w:left="0" w:firstLine="709"/>
        <w:jc w:val="both"/>
        <w:rPr>
          <w:rFonts w:ascii="Arial" w:hAnsi="Arial" w:cs="Arial"/>
          <w:iCs/>
        </w:rPr>
      </w:pPr>
      <w:r w:rsidRPr="009E40AA">
        <w:rPr>
          <w:rFonts w:ascii="Arial" w:hAnsi="Arial" w:cs="Arial"/>
          <w:iCs/>
        </w:rPr>
        <w:t>I очередь – 2033 г.</w:t>
      </w:r>
    </w:p>
    <w:p w:rsidR="009E40AA" w:rsidRPr="009E40AA" w:rsidRDefault="009E40AA" w:rsidP="000C1895">
      <w:pPr>
        <w:pStyle w:val="aff2"/>
        <w:widowControl w:val="0"/>
        <w:numPr>
          <w:ilvl w:val="0"/>
          <w:numId w:val="15"/>
        </w:numPr>
        <w:tabs>
          <w:tab w:val="left" w:pos="993"/>
        </w:tabs>
        <w:suppressAutoHyphens/>
        <w:ind w:left="0" w:firstLine="709"/>
        <w:jc w:val="both"/>
        <w:rPr>
          <w:rFonts w:ascii="Arial" w:hAnsi="Arial" w:cs="Arial"/>
          <w:iCs/>
        </w:rPr>
      </w:pPr>
      <w:r w:rsidRPr="009E40AA">
        <w:rPr>
          <w:rFonts w:ascii="Arial" w:hAnsi="Arial" w:cs="Arial"/>
          <w:iCs/>
          <w:lang w:val="en-US"/>
        </w:rPr>
        <w:t xml:space="preserve">II </w:t>
      </w:r>
      <w:r w:rsidRPr="009E40AA">
        <w:rPr>
          <w:rFonts w:ascii="Arial" w:hAnsi="Arial" w:cs="Arial"/>
          <w:iCs/>
        </w:rPr>
        <w:t>очередь – 2043 г.</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Генеральный план Латненского городского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Семилукского муниципального района.</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Целью данного проекта является разработка принципиальных предложений по планировочной организации территории Латненского городского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9E40AA" w:rsidRPr="009E40AA"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bCs/>
          <w:sz w:val="24"/>
          <w:szCs w:val="24"/>
        </w:rPr>
      </w:pPr>
      <w:r w:rsidRPr="009E40AA">
        <w:rPr>
          <w:rFonts w:ascii="Arial" w:hAnsi="Arial" w:cs="Arial"/>
          <w:bCs/>
          <w:sz w:val="24"/>
          <w:szCs w:val="24"/>
        </w:rPr>
        <w:t>Цели территориального планирования для Латненского городского поселения:</w:t>
      </w:r>
    </w:p>
    <w:p w:rsidR="009E40AA" w:rsidRPr="009E40AA" w:rsidRDefault="009E40AA" w:rsidP="000C1895">
      <w:pPr>
        <w:widowControl w:val="0"/>
        <w:numPr>
          <w:ilvl w:val="0"/>
          <w:numId w:val="2"/>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обеспечение прогресса в развитии основных секторов экономики;</w:t>
      </w:r>
    </w:p>
    <w:p w:rsidR="009E40AA" w:rsidRPr="009E40AA" w:rsidRDefault="009E40AA" w:rsidP="000C1895">
      <w:pPr>
        <w:widowControl w:val="0"/>
        <w:numPr>
          <w:ilvl w:val="0"/>
          <w:numId w:val="2"/>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повышение инвестиционной привлекательности территории поселения;</w:t>
      </w:r>
    </w:p>
    <w:p w:rsidR="009E40AA" w:rsidRPr="009E40AA" w:rsidRDefault="009E40AA" w:rsidP="000C1895">
      <w:pPr>
        <w:widowControl w:val="0"/>
        <w:numPr>
          <w:ilvl w:val="0"/>
          <w:numId w:val="2"/>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повышение уровня жизни и условий проживания населения;</w:t>
      </w:r>
    </w:p>
    <w:p w:rsidR="009E40AA" w:rsidRPr="009E40AA" w:rsidRDefault="009E40AA" w:rsidP="000C1895">
      <w:pPr>
        <w:widowControl w:val="0"/>
        <w:numPr>
          <w:ilvl w:val="0"/>
          <w:numId w:val="2"/>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развитие инженерной, транспортной и социальной инфраструктур поселения;</w:t>
      </w:r>
    </w:p>
    <w:p w:rsidR="009E40AA" w:rsidRPr="009E40AA" w:rsidRDefault="009E40AA" w:rsidP="000C1895">
      <w:pPr>
        <w:widowControl w:val="0"/>
        <w:numPr>
          <w:ilvl w:val="0"/>
          <w:numId w:val="2"/>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обеспечение учета интересов граждан и их объединений, Российской Федерации, Воронежской области, Семилукского муниципального района, Латненского городского поселения;</w:t>
      </w:r>
    </w:p>
    <w:p w:rsidR="009E40AA" w:rsidRPr="009E40AA" w:rsidRDefault="009E40AA" w:rsidP="000C1895">
      <w:pPr>
        <w:widowControl w:val="0"/>
        <w:numPr>
          <w:ilvl w:val="0"/>
          <w:numId w:val="2"/>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поселения.</w:t>
      </w:r>
    </w:p>
    <w:p w:rsidR="009E40AA" w:rsidRPr="009E40AA" w:rsidRDefault="009E40AA" w:rsidP="009E40AA">
      <w:pPr>
        <w:ind w:firstLine="709"/>
        <w:jc w:val="both"/>
        <w:rPr>
          <w:rFonts w:ascii="Arial" w:hAnsi="Arial" w:cs="Arial"/>
          <w:bCs/>
          <w:sz w:val="24"/>
          <w:szCs w:val="24"/>
        </w:rPr>
      </w:pPr>
    </w:p>
    <w:p w:rsidR="009E40AA" w:rsidRPr="009E40AA" w:rsidRDefault="009E40AA" w:rsidP="009E40AA">
      <w:pPr>
        <w:ind w:firstLine="709"/>
        <w:jc w:val="both"/>
        <w:rPr>
          <w:rFonts w:ascii="Arial" w:hAnsi="Arial" w:cs="Arial"/>
          <w:bCs/>
          <w:sz w:val="24"/>
          <w:szCs w:val="24"/>
        </w:rPr>
      </w:pPr>
      <w:r w:rsidRPr="009E40AA">
        <w:rPr>
          <w:rFonts w:ascii="Arial" w:hAnsi="Arial" w:cs="Arial"/>
          <w:bCs/>
          <w:sz w:val="24"/>
          <w:szCs w:val="24"/>
        </w:rPr>
        <w:t>Задачами территориального планирования для Латненского городского поселения являются:</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создание условий для устойчивого развития территории городского поселения;</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 xml:space="preserve">определение назначений территорий городского поселения исходя из </w:t>
      </w:r>
      <w:r w:rsidRPr="009E40AA">
        <w:rPr>
          <w:rFonts w:ascii="Arial" w:hAnsi="Arial" w:cs="Arial"/>
          <w:sz w:val="24"/>
          <w:szCs w:val="24"/>
        </w:rPr>
        <w:lastRenderedPageBreak/>
        <w:t>совокупности социальных, экономических, экологических и других факторов;</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восстановление инновационного промышленного комплекса городского поселения, как одной из главных точек роста экономики городского поселения;</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модернизация существующей транспортной инфраструктуры;</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реконструкция и модернизация существующей инженерной инфраструктуры;</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реализация мероприятий по привлечению квалифицированных специалистов;</w:t>
      </w:r>
    </w:p>
    <w:p w:rsidR="009E40AA" w:rsidRPr="009E40AA" w:rsidRDefault="009E40AA" w:rsidP="000C1895">
      <w:pPr>
        <w:widowControl w:val="0"/>
        <w:numPr>
          <w:ilvl w:val="0"/>
          <w:numId w:val="3"/>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сохранение окружающей среды.</w:t>
      </w:r>
    </w:p>
    <w:p w:rsidR="009E40AA" w:rsidRPr="009E40AA" w:rsidRDefault="009E40AA" w:rsidP="009E40AA">
      <w:pPr>
        <w:ind w:firstLine="709"/>
        <w:jc w:val="both"/>
        <w:rPr>
          <w:rFonts w:ascii="Arial" w:eastAsia="TimesNewRoman"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Цели, задачи и мероприятия территориального планирования Генерального плана Латненского городского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Генеральный план городского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9E40AA" w:rsidRPr="009E40AA" w:rsidRDefault="009E40AA" w:rsidP="009E40AA">
      <w:pPr>
        <w:ind w:firstLine="709"/>
        <w:jc w:val="both"/>
        <w:rPr>
          <w:rFonts w:ascii="Arial" w:eastAsia="Arial" w:hAnsi="Arial" w:cs="Arial"/>
          <w:sz w:val="24"/>
          <w:szCs w:val="24"/>
        </w:rPr>
      </w:pPr>
      <w:r w:rsidRPr="009E40AA">
        <w:rPr>
          <w:rFonts w:ascii="Arial" w:hAnsi="Arial" w:cs="Arial"/>
          <w:sz w:val="24"/>
          <w:szCs w:val="24"/>
        </w:rPr>
        <w:t xml:space="preserve">Работы над Генеральным планом </w:t>
      </w:r>
      <w:r w:rsidRPr="009E40AA">
        <w:rPr>
          <w:rFonts w:ascii="Arial" w:hAnsi="Arial" w:cs="Arial"/>
          <w:iCs/>
          <w:sz w:val="24"/>
          <w:szCs w:val="24"/>
        </w:rPr>
        <w:t>Латненского</w:t>
      </w:r>
      <w:r w:rsidRPr="009E40AA">
        <w:rPr>
          <w:rFonts w:ascii="Arial" w:hAnsi="Arial" w:cs="Arial"/>
          <w:sz w:val="24"/>
          <w:szCs w:val="24"/>
        </w:rPr>
        <w:t xml:space="preserve"> городского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9E40AA">
        <w:rPr>
          <w:rFonts w:ascii="Arial" w:eastAsia="Arial" w:hAnsi="Arial" w:cs="Arial"/>
          <w:sz w:val="24"/>
          <w:szCs w:val="24"/>
        </w:rPr>
        <w:t>.</w:t>
      </w:r>
    </w:p>
    <w:p w:rsidR="009E40AA" w:rsidRPr="009E40AA" w:rsidRDefault="009E40AA" w:rsidP="000C1895">
      <w:pPr>
        <w:pStyle w:val="aff2"/>
        <w:widowControl w:val="0"/>
        <w:numPr>
          <w:ilvl w:val="0"/>
          <w:numId w:val="17"/>
        </w:numPr>
        <w:tabs>
          <w:tab w:val="clear" w:pos="720"/>
          <w:tab w:val="num" w:pos="360"/>
          <w:tab w:val="num" w:pos="851"/>
        </w:tabs>
        <w:suppressAutoHyphens/>
        <w:ind w:left="0" w:firstLine="709"/>
        <w:jc w:val="both"/>
        <w:rPr>
          <w:rFonts w:ascii="Arial" w:hAnsi="Arial" w:cs="Arial"/>
        </w:rPr>
      </w:pPr>
      <w:r w:rsidRPr="009E40AA">
        <w:rPr>
          <w:rFonts w:ascii="Arial" w:hAnsi="Arial" w:cs="Arial"/>
        </w:rPr>
        <w:t xml:space="preserve">Также в генеральном плане учтены положения схема территориального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w:t>
      </w:r>
      <w:proofErr w:type="spellStart"/>
      <w:r w:rsidRPr="009E40AA">
        <w:rPr>
          <w:rFonts w:ascii="Arial" w:hAnsi="Arial" w:cs="Arial"/>
        </w:rPr>
        <w:t>от</w:t>
      </w:r>
      <w:proofErr w:type="spellEnd"/>
      <w:r w:rsidRPr="009E40AA">
        <w:rPr>
          <w:rFonts w:ascii="Arial" w:hAnsi="Arial" w:cs="Arial"/>
        </w:rPr>
        <w:t xml:space="preserve"> 24.11.2011 № 291 (в ред. </w:t>
      </w:r>
      <w:proofErr w:type="spellStart"/>
      <w:r w:rsidRPr="009E40AA">
        <w:rPr>
          <w:rFonts w:ascii="Arial" w:hAnsi="Arial" w:cs="Arial"/>
        </w:rPr>
        <w:t>реш</w:t>
      </w:r>
      <w:proofErr w:type="spellEnd"/>
      <w:r w:rsidRPr="009E40AA">
        <w:rPr>
          <w:rFonts w:ascii="Arial" w:hAnsi="Arial" w:cs="Arial"/>
        </w:rPr>
        <w:t xml:space="preserve">. от 26.11.2015 г. № 143), однако в </w:t>
      </w:r>
      <w:r w:rsidRPr="009E40AA">
        <w:rPr>
          <w:rFonts w:ascii="Arial" w:hAnsi="Arial" w:cs="Arial"/>
        </w:rPr>
        <w:lastRenderedPageBreak/>
        <w:t>настоящий момент данная схема требует актуализации;</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Латненского городского поселения.</w:t>
      </w:r>
    </w:p>
    <w:p w:rsidR="009E40AA" w:rsidRPr="009E40AA" w:rsidRDefault="009E40AA" w:rsidP="000C1895">
      <w:pPr>
        <w:pStyle w:val="1"/>
        <w:numPr>
          <w:ilvl w:val="0"/>
          <w:numId w:val="5"/>
        </w:numPr>
        <w:ind w:left="0" w:firstLine="709"/>
        <w:outlineLvl w:val="0"/>
        <w:rPr>
          <w:rFonts w:ascii="Arial" w:hAnsi="Arial" w:cs="Arial"/>
          <w:b w:val="0"/>
          <w:sz w:val="24"/>
        </w:rPr>
      </w:pPr>
      <w:bookmarkStart w:id="10" w:name="_Toc454781550"/>
      <w:bookmarkStart w:id="11" w:name="_Toc64298779"/>
      <w:bookmarkStart w:id="12" w:name="_Toc154094132"/>
      <w:r w:rsidRPr="009E40AA">
        <w:rPr>
          <w:rFonts w:ascii="Arial" w:hAnsi="Arial" w:cs="Arial"/>
          <w:b w:val="0"/>
          <w:sz w:val="24"/>
        </w:rPr>
        <w:lastRenderedPageBreak/>
        <w:t>ПЕРЕЧЕНЬ МЕРОПРИЯТИЙ ПО ТЕРРИТОРИАЛЬНОМУ ПЛАНИРОВАНИЮ И УКАЗАНИЯ НА ПОСЛЕДОВАТЕЛЬНОСТЬ ИХ ВЫПОЛНЕНИЯ</w:t>
      </w:r>
      <w:bookmarkEnd w:id="10"/>
      <w:bookmarkEnd w:id="11"/>
      <w:bookmarkEnd w:id="12"/>
    </w:p>
    <w:p w:rsidR="009E40AA" w:rsidRPr="009E40AA"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Настоящий раздел содержит проектные решения задач территориального планирования Латненского городского поселения – перечень мероприятий по территориальному планированию и этапы их реализации.</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Латненского городского поселения.</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9E40AA" w:rsidRPr="009E40AA" w:rsidRDefault="009E40AA" w:rsidP="009E40AA">
      <w:pPr>
        <w:ind w:firstLine="709"/>
        <w:jc w:val="both"/>
        <w:rPr>
          <w:rFonts w:ascii="Arial" w:hAnsi="Arial" w:cs="Arial"/>
          <w:sz w:val="24"/>
          <w:szCs w:val="24"/>
        </w:rPr>
      </w:pPr>
      <w:r w:rsidRPr="009E40AA">
        <w:rPr>
          <w:rFonts w:ascii="Arial" w:hAnsi="Arial" w:cs="Arial"/>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9E40AA">
        <w:rPr>
          <w:rFonts w:ascii="Arial" w:hAnsi="Arial" w:cs="Arial"/>
          <w:iCs/>
          <w:sz w:val="24"/>
          <w:szCs w:val="24"/>
          <w:lang w:val="en-US"/>
        </w:rPr>
        <w:t>I</w:t>
      </w:r>
      <w:r w:rsidRPr="009E40AA">
        <w:rPr>
          <w:rFonts w:ascii="Arial" w:hAnsi="Arial" w:cs="Arial"/>
          <w:iCs/>
          <w:sz w:val="24"/>
          <w:szCs w:val="24"/>
        </w:rPr>
        <w:t xml:space="preserve"> – «Материалы по обоснованию генерального плана Латненского городского поселения Семилукского муниципального района Воронежской области». </w:t>
      </w:r>
      <w:r w:rsidRPr="009E40AA">
        <w:rPr>
          <w:rFonts w:ascii="Arial" w:hAnsi="Arial" w:cs="Arial"/>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При разработке Генерального плана Латненского городского поселения учтено размещение объектов федерального, регионального и районного значения.</w:t>
      </w: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Основные объекты федерального значения:</w:t>
      </w:r>
    </w:p>
    <w:p w:rsidR="009E40AA" w:rsidRPr="00F61182" w:rsidRDefault="009E40AA" w:rsidP="009E40AA">
      <w:pPr>
        <w:ind w:firstLine="709"/>
        <w:jc w:val="both"/>
        <w:rPr>
          <w:rFonts w:ascii="Arial" w:hAnsi="Arial" w:cs="Arial"/>
          <w:sz w:val="24"/>
          <w:szCs w:val="24"/>
        </w:rPr>
      </w:pPr>
      <w:r w:rsidRPr="00F61182">
        <w:rPr>
          <w:rFonts w:ascii="Arial" w:hAnsi="Arial" w:cs="Arial"/>
          <w:sz w:val="24"/>
          <w:szCs w:val="24"/>
        </w:rPr>
        <w:t>- Водные объекты общего пользования - пруды и водотоки.</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Транспортная инфраструктура: </w:t>
      </w:r>
    </w:p>
    <w:p w:rsidR="009E40AA" w:rsidRPr="00F61182" w:rsidRDefault="009E40AA" w:rsidP="009E40AA">
      <w:pPr>
        <w:autoSpaceDE w:val="0"/>
        <w:autoSpaceDN w:val="0"/>
        <w:adjustRightInd w:val="0"/>
        <w:ind w:firstLine="709"/>
        <w:jc w:val="both"/>
        <w:rPr>
          <w:rFonts w:ascii="Arial" w:hAnsi="Arial" w:cs="Arial"/>
          <w:sz w:val="24"/>
          <w:szCs w:val="24"/>
          <w:shd w:val="clear" w:color="auto" w:fill="FFFFFF"/>
        </w:rPr>
      </w:pPr>
      <w:r w:rsidRPr="00F61182">
        <w:rPr>
          <w:rFonts w:ascii="Arial" w:hAnsi="Arial" w:cs="Arial"/>
          <w:iCs/>
          <w:sz w:val="24"/>
          <w:szCs w:val="24"/>
        </w:rPr>
        <w:t xml:space="preserve">- железная дорога </w:t>
      </w:r>
      <w:r w:rsidRPr="00F61182">
        <w:rPr>
          <w:rFonts w:ascii="Arial" w:hAnsi="Arial" w:cs="Arial"/>
          <w:sz w:val="24"/>
          <w:szCs w:val="24"/>
        </w:rPr>
        <w:t>«Касторная - Воронеж»</w:t>
      </w:r>
      <w:r w:rsidRPr="00F61182">
        <w:rPr>
          <w:rFonts w:ascii="Arial" w:hAnsi="Arial" w:cs="Arial"/>
          <w:sz w:val="24"/>
          <w:szCs w:val="24"/>
          <w:shd w:val="clear" w:color="auto" w:fill="FFFFFF"/>
        </w:rPr>
        <w:t>;</w:t>
      </w:r>
    </w:p>
    <w:p w:rsidR="009E40AA" w:rsidRPr="00F61182" w:rsidRDefault="009E40AA" w:rsidP="009E40AA">
      <w:pPr>
        <w:autoSpaceDE w:val="0"/>
        <w:autoSpaceDN w:val="0"/>
        <w:adjustRightInd w:val="0"/>
        <w:ind w:firstLine="709"/>
        <w:jc w:val="both"/>
        <w:rPr>
          <w:rFonts w:ascii="Arial" w:hAnsi="Arial" w:cs="Arial"/>
          <w:iCs/>
          <w:sz w:val="24"/>
          <w:szCs w:val="24"/>
        </w:rPr>
      </w:pPr>
      <w:r w:rsidRPr="00F61182">
        <w:rPr>
          <w:rFonts w:ascii="Arial" w:hAnsi="Arial" w:cs="Arial"/>
          <w:sz w:val="24"/>
          <w:szCs w:val="24"/>
          <w:shd w:val="clear" w:color="auto" w:fill="FFFFFF"/>
        </w:rPr>
        <w:t>- железнодорожная станция «Латная»;</w:t>
      </w:r>
    </w:p>
    <w:p w:rsidR="009E40AA" w:rsidRPr="00F61182" w:rsidRDefault="009E40AA" w:rsidP="009E40AA">
      <w:pPr>
        <w:ind w:firstLine="709"/>
        <w:jc w:val="both"/>
        <w:rPr>
          <w:rFonts w:ascii="Arial" w:hAnsi="Arial" w:cs="Arial"/>
          <w:sz w:val="24"/>
          <w:szCs w:val="24"/>
        </w:rPr>
      </w:pPr>
      <w:r w:rsidRPr="00F61182">
        <w:rPr>
          <w:rFonts w:ascii="Arial" w:hAnsi="Arial" w:cs="Arial"/>
          <w:sz w:val="24"/>
          <w:szCs w:val="24"/>
        </w:rPr>
        <w:t>Инженерная инфраструктура:</w:t>
      </w:r>
    </w:p>
    <w:p w:rsidR="009E40AA" w:rsidRPr="00F61182" w:rsidRDefault="009E40AA" w:rsidP="009E40AA">
      <w:pPr>
        <w:ind w:firstLine="709"/>
        <w:jc w:val="both"/>
        <w:rPr>
          <w:rFonts w:ascii="Arial" w:hAnsi="Arial" w:cs="Arial"/>
          <w:sz w:val="24"/>
          <w:szCs w:val="24"/>
        </w:rPr>
      </w:pPr>
      <w:r w:rsidRPr="00F61182">
        <w:rPr>
          <w:rFonts w:ascii="Arial" w:eastAsia="Arial" w:hAnsi="Arial" w:cs="Arial"/>
          <w:sz w:val="24"/>
          <w:szCs w:val="24"/>
          <w:shd w:val="clear" w:color="auto" w:fill="FFFFFF"/>
        </w:rPr>
        <w:t xml:space="preserve">- ВЛ 220 </w:t>
      </w:r>
      <w:proofErr w:type="spellStart"/>
      <w:r w:rsidRPr="00F61182">
        <w:rPr>
          <w:rFonts w:ascii="Arial" w:eastAsia="Arial" w:hAnsi="Arial" w:cs="Arial"/>
          <w:sz w:val="24"/>
          <w:szCs w:val="24"/>
          <w:shd w:val="clear" w:color="auto" w:fill="FFFFFF"/>
        </w:rPr>
        <w:t>кВ</w:t>
      </w:r>
      <w:proofErr w:type="spellEnd"/>
      <w:r w:rsidRPr="00F61182">
        <w:rPr>
          <w:rFonts w:ascii="Arial" w:eastAsia="Arial" w:hAnsi="Arial" w:cs="Arial"/>
          <w:sz w:val="24"/>
          <w:szCs w:val="24"/>
          <w:shd w:val="clear" w:color="auto" w:fill="FFFFFF"/>
        </w:rPr>
        <w:t>;</w:t>
      </w:r>
    </w:p>
    <w:p w:rsidR="009E40AA" w:rsidRPr="00F61182" w:rsidRDefault="009E40AA" w:rsidP="009E40AA">
      <w:pPr>
        <w:ind w:firstLine="709"/>
        <w:jc w:val="both"/>
        <w:rPr>
          <w:rFonts w:ascii="Arial" w:hAnsi="Arial" w:cs="Arial"/>
          <w:sz w:val="24"/>
          <w:szCs w:val="24"/>
        </w:rPr>
      </w:pP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Основные объекты регионального значения:</w:t>
      </w:r>
    </w:p>
    <w:p w:rsidR="009E40AA" w:rsidRPr="00F61182" w:rsidRDefault="009E40AA" w:rsidP="009E40AA">
      <w:pPr>
        <w:ind w:firstLine="709"/>
        <w:jc w:val="both"/>
        <w:rPr>
          <w:rFonts w:ascii="Arial" w:hAnsi="Arial" w:cs="Arial"/>
          <w:sz w:val="24"/>
          <w:szCs w:val="24"/>
        </w:rPr>
      </w:pPr>
      <w:r w:rsidRPr="00F61182">
        <w:rPr>
          <w:rFonts w:ascii="Arial" w:hAnsi="Arial" w:cs="Arial"/>
          <w:sz w:val="24"/>
          <w:szCs w:val="24"/>
        </w:rPr>
        <w:t>Инженерная инфраструктура:</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 ЛЭП 110 </w:t>
      </w:r>
      <w:proofErr w:type="spellStart"/>
      <w:r w:rsidRPr="00F61182">
        <w:rPr>
          <w:rFonts w:ascii="Arial" w:hAnsi="Arial" w:cs="Arial"/>
          <w:sz w:val="24"/>
          <w:szCs w:val="24"/>
          <w:lang w:bidi="en-US"/>
        </w:rPr>
        <w:t>кВ</w:t>
      </w:r>
      <w:proofErr w:type="spellEnd"/>
      <w:r w:rsidRPr="00F61182">
        <w:rPr>
          <w:rFonts w:ascii="Arial" w:hAnsi="Arial" w:cs="Arial"/>
          <w:sz w:val="24"/>
          <w:szCs w:val="24"/>
          <w:lang w:bidi="en-US"/>
        </w:rPr>
        <w:t xml:space="preserve">, 35 </w:t>
      </w:r>
      <w:proofErr w:type="spellStart"/>
      <w:r w:rsidRPr="00F61182">
        <w:rPr>
          <w:rFonts w:ascii="Arial" w:hAnsi="Arial" w:cs="Arial"/>
          <w:sz w:val="24"/>
          <w:szCs w:val="24"/>
          <w:lang w:bidi="en-US"/>
        </w:rPr>
        <w:t>кВ</w:t>
      </w:r>
      <w:proofErr w:type="spellEnd"/>
      <w:r w:rsidRPr="00F61182">
        <w:rPr>
          <w:rFonts w:ascii="Arial" w:hAnsi="Arial" w:cs="Arial"/>
          <w:sz w:val="24"/>
          <w:szCs w:val="24"/>
          <w:lang w:bidi="en-US"/>
        </w:rPr>
        <w:t>;</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 Латненская врачебная амбулатория, БУЗ ВО «Семилукская РБ им. </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А.В. Гончарова»;</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Транспортная инфраструктура: </w:t>
      </w:r>
    </w:p>
    <w:p w:rsidR="009E40AA" w:rsidRPr="00F61182" w:rsidRDefault="009E40AA" w:rsidP="009E40AA">
      <w:pPr>
        <w:ind w:firstLine="709"/>
        <w:jc w:val="both"/>
        <w:rPr>
          <w:rFonts w:ascii="Arial" w:hAnsi="Arial" w:cs="Arial"/>
          <w:sz w:val="24"/>
          <w:szCs w:val="24"/>
        </w:rPr>
      </w:pPr>
      <w:r w:rsidRPr="00F61182">
        <w:rPr>
          <w:rFonts w:ascii="Arial" w:hAnsi="Arial" w:cs="Arial"/>
          <w:sz w:val="24"/>
          <w:szCs w:val="24"/>
        </w:rPr>
        <w:t>- 20 ОП РЗ Н 16-28 Латная-Нижняя Ведуга;</w:t>
      </w:r>
    </w:p>
    <w:p w:rsidR="009E40AA" w:rsidRPr="00F61182" w:rsidRDefault="009E40AA" w:rsidP="009E40AA">
      <w:pPr>
        <w:ind w:firstLine="709"/>
        <w:jc w:val="both"/>
        <w:rPr>
          <w:rFonts w:ascii="Arial" w:hAnsi="Arial" w:cs="Arial"/>
          <w:sz w:val="24"/>
          <w:szCs w:val="24"/>
        </w:rPr>
      </w:pPr>
      <w:r w:rsidRPr="00F61182">
        <w:rPr>
          <w:rFonts w:ascii="Arial" w:hAnsi="Arial" w:cs="Arial"/>
          <w:sz w:val="24"/>
          <w:szCs w:val="24"/>
        </w:rPr>
        <w:t>- 20 ОП РЗ К В46-0 Обход г. Воронеж;</w:t>
      </w:r>
    </w:p>
    <w:p w:rsidR="009E40AA" w:rsidRPr="00F61182" w:rsidRDefault="009E40AA" w:rsidP="009E40AA">
      <w:pPr>
        <w:ind w:firstLine="709"/>
        <w:jc w:val="both"/>
        <w:rPr>
          <w:rFonts w:ascii="Arial" w:hAnsi="Arial" w:cs="Arial"/>
          <w:sz w:val="24"/>
          <w:szCs w:val="24"/>
        </w:rPr>
      </w:pPr>
      <w:r w:rsidRPr="00F61182">
        <w:rPr>
          <w:rFonts w:ascii="Arial" w:hAnsi="Arial" w:cs="Arial"/>
          <w:sz w:val="24"/>
          <w:szCs w:val="24"/>
        </w:rPr>
        <w:t>- 20 ОП РЗ Н 23-28 ст. Латная-с. Латное;</w:t>
      </w:r>
    </w:p>
    <w:p w:rsidR="009E40AA" w:rsidRPr="00F61182" w:rsidRDefault="009E40AA" w:rsidP="009E40AA">
      <w:pPr>
        <w:ind w:firstLine="709"/>
        <w:jc w:val="both"/>
        <w:rPr>
          <w:rFonts w:ascii="Arial" w:hAnsi="Arial" w:cs="Arial"/>
          <w:sz w:val="24"/>
          <w:szCs w:val="24"/>
          <w:lang w:bidi="en-US"/>
        </w:rPr>
      </w:pP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Основные объекты районного значения:</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 </w:t>
      </w:r>
      <w:r w:rsidRPr="00F61182">
        <w:rPr>
          <w:rFonts w:ascii="Arial" w:hAnsi="Arial" w:cs="Arial"/>
          <w:sz w:val="24"/>
          <w:szCs w:val="24"/>
        </w:rPr>
        <w:t>здания школы и детского сада</w:t>
      </w:r>
      <w:r w:rsidRPr="00F61182">
        <w:rPr>
          <w:rFonts w:ascii="Arial" w:hAnsi="Arial" w:cs="Arial"/>
          <w:sz w:val="24"/>
          <w:szCs w:val="24"/>
          <w:lang w:bidi="en-US"/>
        </w:rPr>
        <w:t>.</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Инженерная инфраструктура:</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 газопроводные сети высокого давления, </w:t>
      </w:r>
    </w:p>
    <w:p w:rsidR="009E40AA" w:rsidRPr="00F61182" w:rsidRDefault="009E40AA" w:rsidP="009E40AA">
      <w:pPr>
        <w:ind w:firstLine="709"/>
        <w:jc w:val="both"/>
        <w:rPr>
          <w:rFonts w:ascii="Arial" w:hAnsi="Arial" w:cs="Arial"/>
          <w:sz w:val="24"/>
          <w:szCs w:val="24"/>
          <w:lang w:bidi="en-US"/>
        </w:rPr>
      </w:pPr>
      <w:r w:rsidRPr="00F61182">
        <w:rPr>
          <w:rFonts w:ascii="Arial" w:hAnsi="Arial" w:cs="Arial"/>
          <w:sz w:val="24"/>
          <w:szCs w:val="24"/>
          <w:lang w:bidi="en-US"/>
        </w:rPr>
        <w:t xml:space="preserve">- ЛЭП 10 </w:t>
      </w:r>
      <w:proofErr w:type="spellStart"/>
      <w:r w:rsidRPr="00F61182">
        <w:rPr>
          <w:rFonts w:ascii="Arial" w:hAnsi="Arial" w:cs="Arial"/>
          <w:sz w:val="24"/>
          <w:szCs w:val="24"/>
          <w:lang w:bidi="en-US"/>
        </w:rPr>
        <w:t>кВ.</w:t>
      </w:r>
      <w:proofErr w:type="spellEnd"/>
    </w:p>
    <w:p w:rsidR="009E40AA" w:rsidRPr="00F61182"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lastRenderedPageBreak/>
        <w:t>Учет интересов Российской Федерации, Воронежской области, Семилукского муниципального района, сопредельных муниципальных образований в составе Генерального плана Латненского городского поселения, осуществляется следующими мероприятиями территориального планирования:</w:t>
      </w:r>
    </w:p>
    <w:p w:rsidR="009E40AA" w:rsidRPr="009E40AA" w:rsidRDefault="009E40AA" w:rsidP="000C1895">
      <w:pPr>
        <w:pStyle w:val="aff2"/>
        <w:widowControl w:val="0"/>
        <w:numPr>
          <w:ilvl w:val="0"/>
          <w:numId w:val="9"/>
        </w:numPr>
        <w:tabs>
          <w:tab w:val="left" w:pos="851"/>
        </w:tabs>
        <w:suppressAutoHyphens/>
        <w:ind w:left="0" w:firstLine="709"/>
        <w:jc w:val="both"/>
        <w:rPr>
          <w:rFonts w:ascii="Arial" w:hAnsi="Arial" w:cs="Arial"/>
        </w:rPr>
      </w:pPr>
      <w:r w:rsidRPr="009E40AA">
        <w:rPr>
          <w:rFonts w:ascii="Arial" w:hAnsi="Arial" w:cs="Arial"/>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9E40AA" w:rsidRPr="009E40AA" w:rsidRDefault="009E40AA" w:rsidP="000C1895">
      <w:pPr>
        <w:widowControl w:val="0"/>
        <w:numPr>
          <w:ilvl w:val="0"/>
          <w:numId w:val="9"/>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9E40AA" w:rsidRPr="009E40AA" w:rsidRDefault="009E40AA" w:rsidP="000C1895">
      <w:pPr>
        <w:widowControl w:val="0"/>
        <w:numPr>
          <w:ilvl w:val="0"/>
          <w:numId w:val="9"/>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9E40AA" w:rsidRPr="009E40AA" w:rsidRDefault="009E40AA" w:rsidP="000C1895">
      <w:pPr>
        <w:widowControl w:val="0"/>
        <w:numPr>
          <w:ilvl w:val="0"/>
          <w:numId w:val="9"/>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Латненского городского поселения.</w:t>
      </w:r>
    </w:p>
    <w:p w:rsidR="009E40AA" w:rsidRPr="009E40AA" w:rsidRDefault="009E40AA" w:rsidP="009E40AA">
      <w:pPr>
        <w:widowControl w:val="0"/>
        <w:autoSpaceDN w:val="0"/>
        <w:adjustRightInd w:val="0"/>
        <w:ind w:firstLine="709"/>
        <w:jc w:val="both"/>
        <w:rPr>
          <w:rFonts w:ascii="Arial" w:hAnsi="Arial" w:cs="Arial"/>
          <w:sz w:val="24"/>
          <w:szCs w:val="24"/>
        </w:rPr>
      </w:pPr>
    </w:p>
    <w:p w:rsidR="009E40AA" w:rsidRPr="009E40AA" w:rsidRDefault="009E40AA" w:rsidP="000C1895">
      <w:pPr>
        <w:pStyle w:val="aff2"/>
        <w:widowControl w:val="0"/>
        <w:numPr>
          <w:ilvl w:val="1"/>
          <w:numId w:val="8"/>
        </w:numPr>
        <w:suppressAutoHyphens/>
        <w:ind w:left="0" w:firstLine="709"/>
        <w:jc w:val="both"/>
        <w:outlineLvl w:val="1"/>
        <w:rPr>
          <w:rFonts w:ascii="Arial" w:hAnsi="Arial" w:cs="Arial"/>
          <w:iCs/>
        </w:rPr>
      </w:pPr>
      <w:bookmarkStart w:id="13" w:name="_Toc43225620"/>
      <w:bookmarkStart w:id="14" w:name="_Toc64298780"/>
      <w:bookmarkStart w:id="15" w:name="_Toc154094133"/>
      <w:r w:rsidRPr="009E40AA">
        <w:rPr>
          <w:rFonts w:ascii="Arial" w:eastAsia="Calibri" w:hAnsi="Arial" w:cs="Arial"/>
        </w:rPr>
        <w:t>Предложения по оптимизации административно-территориального устройства Латненского городского поселения и переводу земельных участков из одной категории в другую</w:t>
      </w:r>
      <w:r w:rsidRPr="009E40AA">
        <w:rPr>
          <w:rFonts w:ascii="Arial" w:hAnsi="Arial" w:cs="Arial"/>
        </w:rPr>
        <w:t>.</w:t>
      </w:r>
      <w:bookmarkEnd w:id="13"/>
      <w:bookmarkEnd w:id="14"/>
      <w:bookmarkEnd w:id="15"/>
    </w:p>
    <w:p w:rsidR="009E40AA" w:rsidRPr="009E40AA" w:rsidRDefault="009E40AA" w:rsidP="009E40AA">
      <w:pPr>
        <w:pStyle w:val="1b"/>
        <w:spacing w:before="0" w:after="0" w:line="240" w:lineRule="auto"/>
        <w:ind w:left="0" w:firstLine="709"/>
        <w:jc w:val="both"/>
        <w:rPr>
          <w:rFonts w:ascii="Arial" w:hAnsi="Arial" w:cs="Arial"/>
          <w:i/>
          <w:szCs w:val="24"/>
        </w:rPr>
      </w:pPr>
      <w:r w:rsidRPr="009E40AA">
        <w:rPr>
          <w:rFonts w:ascii="Arial" w:hAnsi="Arial" w:cs="Arial"/>
          <w:szCs w:val="24"/>
        </w:rPr>
        <w:t xml:space="preserve">Сведения о границах </w:t>
      </w:r>
      <w:proofErr w:type="spellStart"/>
      <w:r w:rsidRPr="009E40AA">
        <w:rPr>
          <w:rFonts w:ascii="Arial" w:hAnsi="Arial" w:cs="Arial"/>
          <w:szCs w:val="24"/>
        </w:rPr>
        <w:t>рп</w:t>
      </w:r>
      <w:proofErr w:type="spellEnd"/>
      <w:r w:rsidRPr="009E40AA">
        <w:rPr>
          <w:rFonts w:ascii="Arial" w:hAnsi="Arial" w:cs="Arial"/>
          <w:szCs w:val="24"/>
        </w:rPr>
        <w:t xml:space="preserve">. Латная внесены в ЕГРН. </w:t>
      </w:r>
    </w:p>
    <w:p w:rsidR="009E40AA" w:rsidRPr="009E40AA" w:rsidRDefault="009E40AA" w:rsidP="009E40AA">
      <w:pPr>
        <w:autoSpaceDE w:val="0"/>
        <w:autoSpaceDN w:val="0"/>
        <w:adjustRightInd w:val="0"/>
        <w:ind w:firstLine="709"/>
        <w:jc w:val="both"/>
        <w:rPr>
          <w:rFonts w:ascii="Arial" w:eastAsia="Calibri" w:hAnsi="Arial" w:cs="Arial"/>
          <w:sz w:val="24"/>
          <w:szCs w:val="24"/>
        </w:rPr>
      </w:pPr>
      <w:r w:rsidRPr="009E40AA">
        <w:rPr>
          <w:rFonts w:ascii="Arial" w:eastAsia="Calibri" w:hAnsi="Arial" w:cs="Arial"/>
          <w:sz w:val="24"/>
          <w:szCs w:val="24"/>
        </w:rPr>
        <w:t xml:space="preserve">Границы </w:t>
      </w:r>
      <w:proofErr w:type="spellStart"/>
      <w:r w:rsidRPr="009E40AA">
        <w:rPr>
          <w:rFonts w:ascii="Arial" w:eastAsia="Calibri" w:hAnsi="Arial" w:cs="Arial"/>
          <w:sz w:val="24"/>
          <w:szCs w:val="24"/>
        </w:rPr>
        <w:t>рп</w:t>
      </w:r>
      <w:proofErr w:type="spellEnd"/>
      <w:r w:rsidRPr="009E40AA">
        <w:rPr>
          <w:rFonts w:ascii="Arial" w:eastAsia="Calibri" w:hAnsi="Arial" w:cs="Arial"/>
          <w:sz w:val="24"/>
          <w:szCs w:val="24"/>
        </w:rPr>
        <w:t xml:space="preserve">. Латная отображены в графических материалах с учетом сведений, содержащихся в ЕГРН. </w:t>
      </w:r>
    </w:p>
    <w:p w:rsidR="009E40AA" w:rsidRPr="009E40AA" w:rsidRDefault="009E40AA" w:rsidP="009E40AA">
      <w:pPr>
        <w:autoSpaceDE w:val="0"/>
        <w:autoSpaceDN w:val="0"/>
        <w:adjustRightInd w:val="0"/>
        <w:ind w:firstLine="709"/>
        <w:jc w:val="both"/>
        <w:rPr>
          <w:rFonts w:ascii="Arial" w:eastAsia="TimesNewRoman" w:hAnsi="Arial" w:cs="Arial"/>
          <w:sz w:val="24"/>
          <w:szCs w:val="24"/>
          <w:lang w:eastAsia="ru-RU"/>
        </w:rPr>
      </w:pPr>
      <w:r w:rsidRPr="009E40AA">
        <w:rPr>
          <w:rFonts w:ascii="Arial" w:eastAsia="TimesNewRoman" w:hAnsi="Arial" w:cs="Arial"/>
          <w:sz w:val="24"/>
          <w:szCs w:val="24"/>
          <w:lang w:eastAsia="ru-RU"/>
        </w:rPr>
        <w:t xml:space="preserve">С учетом изложенного выше, общая площадь земель в границах населенных пунктов на территории Латненского городского поселения составляет 855,23 га, в том числе: </w:t>
      </w:r>
    </w:p>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 xml:space="preserve">- рабочий посёлок Латная – 854,07 га. </w:t>
      </w:r>
    </w:p>
    <w:p w:rsidR="009E40AA" w:rsidRPr="009E40AA" w:rsidRDefault="009E40AA" w:rsidP="009E40AA">
      <w:pPr>
        <w:ind w:firstLine="709"/>
        <w:jc w:val="both"/>
        <w:rPr>
          <w:rFonts w:ascii="Arial" w:hAnsi="Arial" w:cs="Arial"/>
          <w:i/>
          <w:sz w:val="24"/>
          <w:szCs w:val="24"/>
        </w:rPr>
      </w:pPr>
      <w:bookmarkStart w:id="16" w:name="_Toc454781553"/>
    </w:p>
    <w:p w:rsidR="009E40AA" w:rsidRPr="009E40AA" w:rsidRDefault="009E40AA" w:rsidP="000C1895">
      <w:pPr>
        <w:pStyle w:val="aff2"/>
        <w:widowControl w:val="0"/>
        <w:numPr>
          <w:ilvl w:val="1"/>
          <w:numId w:val="8"/>
        </w:numPr>
        <w:suppressAutoHyphens/>
        <w:ind w:left="0" w:firstLine="709"/>
        <w:jc w:val="both"/>
        <w:outlineLvl w:val="1"/>
        <w:rPr>
          <w:rFonts w:ascii="Arial" w:hAnsi="Arial" w:cs="Arial"/>
          <w:iCs/>
        </w:rPr>
      </w:pPr>
      <w:bookmarkStart w:id="17" w:name="_Toc40350060"/>
      <w:bookmarkStart w:id="18" w:name="_Toc43225621"/>
      <w:bookmarkStart w:id="19" w:name="_Toc64298783"/>
      <w:bookmarkStart w:id="20" w:name="_Toc154094134"/>
      <w:bookmarkEnd w:id="16"/>
      <w:r w:rsidRPr="009E40AA">
        <w:rPr>
          <w:rFonts w:ascii="Arial" w:hAnsi="Arial" w:cs="Arial"/>
        </w:rPr>
        <w:t>Мероприятия по совершенствованию и развитию функционального зонировани</w:t>
      </w:r>
      <w:bookmarkEnd w:id="17"/>
      <w:r w:rsidRPr="009E40AA">
        <w:rPr>
          <w:rFonts w:ascii="Arial" w:hAnsi="Arial" w:cs="Arial"/>
        </w:rPr>
        <w:t>я.</w:t>
      </w:r>
      <w:bookmarkEnd w:id="18"/>
      <w:bookmarkEnd w:id="19"/>
      <w:bookmarkEnd w:id="20"/>
    </w:p>
    <w:p w:rsidR="009E40AA" w:rsidRPr="009E40AA"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 xml:space="preserve">Согласно ст. 23 п.6 </w:t>
      </w:r>
      <w:proofErr w:type="spellStart"/>
      <w:r w:rsidRPr="009E40AA">
        <w:rPr>
          <w:rFonts w:ascii="Arial" w:hAnsi="Arial" w:cs="Arial"/>
          <w:sz w:val="24"/>
          <w:szCs w:val="24"/>
        </w:rPr>
        <w:t>ГрК</w:t>
      </w:r>
      <w:proofErr w:type="spellEnd"/>
      <w:r w:rsidRPr="009E40AA">
        <w:rPr>
          <w:rFonts w:ascii="Arial" w:hAnsi="Arial" w:cs="Arial"/>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9E40AA" w:rsidRDefault="009E40AA" w:rsidP="009E40AA">
      <w:pPr>
        <w:ind w:firstLine="709"/>
        <w:jc w:val="both"/>
        <w:rPr>
          <w:rFonts w:ascii="Arial" w:hAnsi="Arial" w:cs="Arial"/>
          <w:sz w:val="24"/>
          <w:szCs w:val="24"/>
        </w:rPr>
      </w:pPr>
      <w:r w:rsidRPr="009E40AA">
        <w:rPr>
          <w:rFonts w:ascii="Arial" w:hAnsi="Arial" w:cs="Arial"/>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F61182" w:rsidRPr="009E40AA" w:rsidRDefault="00F61182" w:rsidP="009E40AA">
      <w:pPr>
        <w:ind w:firstLine="709"/>
        <w:jc w:val="both"/>
        <w:rPr>
          <w:rFonts w:ascii="Arial" w:hAnsi="Arial" w:cs="Arial"/>
          <w:sz w:val="24"/>
          <w:szCs w:val="24"/>
        </w:rPr>
      </w:pPr>
    </w:p>
    <w:p w:rsidR="009E40AA" w:rsidRPr="00F61182" w:rsidRDefault="009E40AA" w:rsidP="009E40AA">
      <w:pPr>
        <w:pStyle w:val="Standard"/>
        <w:ind w:firstLine="709"/>
        <w:jc w:val="both"/>
        <w:rPr>
          <w:rFonts w:ascii="Arial" w:hAnsi="Arial" w:cs="Arial"/>
        </w:rPr>
      </w:pPr>
      <w:r w:rsidRPr="00F61182">
        <w:rPr>
          <w:rFonts w:ascii="Arial" w:hAnsi="Arial" w:cs="Arial"/>
        </w:rPr>
        <w:t>В Генеральном плане выделены следующие виды функциональных зон:</w:t>
      </w:r>
    </w:p>
    <w:p w:rsidR="00F53E1E" w:rsidRDefault="00F53E1E">
      <w:pPr>
        <w:suppressAutoHyphens w:val="0"/>
        <w:rPr>
          <w:rFonts w:ascii="Arial" w:hAnsi="Arial" w:cs="Arial"/>
          <w:i/>
          <w:kern w:val="3"/>
          <w:sz w:val="24"/>
          <w:szCs w:val="24"/>
        </w:rPr>
      </w:pPr>
      <w:r>
        <w:rPr>
          <w:rFonts w:ascii="Arial" w:hAnsi="Arial" w:cs="Arial"/>
          <w:i/>
        </w:rPr>
        <w:br w:type="page"/>
      </w:r>
    </w:p>
    <w:p w:rsidR="00F53E1E" w:rsidRPr="009E40AA" w:rsidRDefault="00F53E1E" w:rsidP="009E40AA">
      <w:pPr>
        <w:pStyle w:val="Standard"/>
        <w:ind w:firstLine="709"/>
        <w:jc w:val="both"/>
        <w:rPr>
          <w:rFonts w:ascii="Arial" w:hAnsi="Arial" w:cs="Arial"/>
          <w:i/>
        </w:rPr>
      </w:pPr>
    </w:p>
    <w:tbl>
      <w:tblPr>
        <w:tblStyle w:val="afb"/>
        <w:tblW w:w="0" w:type="auto"/>
        <w:tblLook w:val="04A0" w:firstRow="1" w:lastRow="0" w:firstColumn="1" w:lastColumn="0" w:noHBand="0" w:noVBand="1"/>
      </w:tblPr>
      <w:tblGrid>
        <w:gridCol w:w="674"/>
        <w:gridCol w:w="4963"/>
        <w:gridCol w:w="1984"/>
        <w:gridCol w:w="1843"/>
      </w:tblGrid>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 п</w:t>
            </w:r>
            <w:r w:rsidRPr="009E40AA">
              <w:rPr>
                <w:rFonts w:ascii="Arial" w:eastAsia="Calibri" w:hAnsi="Arial" w:cs="Arial"/>
                <w:sz w:val="24"/>
                <w:szCs w:val="24"/>
                <w:lang w:val="en-US"/>
              </w:rPr>
              <w:t>/</w:t>
            </w:r>
            <w:r w:rsidRPr="009E40AA">
              <w:rPr>
                <w:rFonts w:ascii="Arial" w:eastAsia="Calibri" w:hAnsi="Arial" w:cs="Arial"/>
                <w:sz w:val="24"/>
                <w:szCs w:val="24"/>
              </w:rPr>
              <w:t>п</w:t>
            </w:r>
          </w:p>
        </w:tc>
        <w:tc>
          <w:tcPr>
            <w:tcW w:w="49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Наименование функциональной зоны на карте</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40AA" w:rsidRPr="009E40AA" w:rsidRDefault="009E40AA" w:rsidP="00F61182">
            <w:pPr>
              <w:autoSpaceDE w:val="0"/>
              <w:autoSpaceDN w:val="0"/>
              <w:adjustRightInd w:val="0"/>
              <w:contextualSpacing/>
              <w:jc w:val="both"/>
              <w:rPr>
                <w:rFonts w:ascii="Arial" w:eastAsia="TimesNewRoman" w:hAnsi="Arial" w:cs="Arial"/>
                <w:sz w:val="24"/>
                <w:szCs w:val="24"/>
                <w:lang w:eastAsia="ru-RU"/>
              </w:rPr>
            </w:pPr>
            <w:r w:rsidRPr="009E40AA">
              <w:rPr>
                <w:rFonts w:ascii="Arial" w:eastAsia="TimesNewRoman" w:hAnsi="Arial" w:cs="Arial"/>
                <w:sz w:val="24"/>
                <w:szCs w:val="24"/>
                <w:lang w:eastAsia="ru-RU"/>
              </w:rPr>
              <w:t>Существующая</w:t>
            </w:r>
          </w:p>
          <w:p w:rsidR="009E40AA" w:rsidRPr="009E40AA" w:rsidRDefault="009E40AA" w:rsidP="00F61182">
            <w:pPr>
              <w:autoSpaceDE w:val="0"/>
              <w:autoSpaceDN w:val="0"/>
              <w:adjustRightInd w:val="0"/>
              <w:contextualSpacing/>
              <w:jc w:val="both"/>
              <w:rPr>
                <w:rFonts w:ascii="Arial" w:eastAsia="TimesNewRoman" w:hAnsi="Arial" w:cs="Arial"/>
                <w:sz w:val="24"/>
                <w:szCs w:val="24"/>
                <w:lang w:eastAsia="ru-RU"/>
              </w:rPr>
            </w:pPr>
            <w:r w:rsidRPr="009E40AA">
              <w:rPr>
                <w:rFonts w:ascii="Arial" w:eastAsia="TimesNewRoman" w:hAnsi="Arial" w:cs="Arial"/>
                <w:sz w:val="24"/>
                <w:szCs w:val="24"/>
                <w:lang w:eastAsia="ru-RU"/>
              </w:rPr>
              <w:t>площадь, га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40AA" w:rsidRPr="009E40AA" w:rsidRDefault="009E40AA" w:rsidP="00F61182">
            <w:pPr>
              <w:autoSpaceDE w:val="0"/>
              <w:autoSpaceDN w:val="0"/>
              <w:adjustRightInd w:val="0"/>
              <w:contextualSpacing/>
              <w:jc w:val="both"/>
              <w:rPr>
                <w:rFonts w:ascii="Arial" w:eastAsia="TimesNewRoman" w:hAnsi="Arial" w:cs="Arial"/>
                <w:sz w:val="24"/>
                <w:szCs w:val="24"/>
                <w:lang w:eastAsia="ru-RU"/>
              </w:rPr>
            </w:pPr>
            <w:r w:rsidRPr="009E40AA">
              <w:rPr>
                <w:rFonts w:ascii="Arial" w:eastAsia="TimesNewRoman" w:hAnsi="Arial" w:cs="Arial"/>
                <w:sz w:val="24"/>
                <w:szCs w:val="24"/>
                <w:lang w:eastAsia="ru-RU"/>
              </w:rPr>
              <w:t>Планируемая</w:t>
            </w:r>
          </w:p>
          <w:p w:rsidR="009E40AA" w:rsidRPr="009E40AA" w:rsidRDefault="009E40AA" w:rsidP="00F61182">
            <w:pPr>
              <w:autoSpaceDE w:val="0"/>
              <w:autoSpaceDN w:val="0"/>
              <w:adjustRightInd w:val="0"/>
              <w:contextualSpacing/>
              <w:jc w:val="both"/>
              <w:rPr>
                <w:rFonts w:ascii="Arial" w:eastAsia="TimesNewRoman" w:hAnsi="Arial" w:cs="Arial"/>
                <w:sz w:val="24"/>
                <w:szCs w:val="24"/>
                <w:lang w:eastAsia="ru-RU"/>
              </w:rPr>
            </w:pPr>
            <w:r w:rsidRPr="009E40AA">
              <w:rPr>
                <w:rFonts w:ascii="Arial" w:eastAsia="TimesNewRoman" w:hAnsi="Arial" w:cs="Arial"/>
                <w:sz w:val="24"/>
                <w:szCs w:val="24"/>
                <w:lang w:eastAsia="ru-RU"/>
              </w:rPr>
              <w:t>площадь, га</w:t>
            </w:r>
          </w:p>
        </w:tc>
      </w:tr>
      <w:tr w:rsidR="009E40AA" w:rsidRPr="009E40AA" w:rsidTr="00025EDB">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E40AA" w:rsidRPr="009E40AA" w:rsidRDefault="009E40AA" w:rsidP="00F61182">
            <w:pPr>
              <w:widowControl w:val="0"/>
              <w:jc w:val="both"/>
              <w:rPr>
                <w:rFonts w:ascii="Arial" w:eastAsia="Calibri" w:hAnsi="Arial" w:cs="Arial"/>
                <w:sz w:val="24"/>
                <w:szCs w:val="24"/>
              </w:rPr>
            </w:pPr>
            <w:proofErr w:type="spellStart"/>
            <w:r w:rsidRPr="009E40AA">
              <w:rPr>
                <w:rFonts w:ascii="Arial" w:eastAsia="Calibri" w:hAnsi="Arial" w:cs="Arial"/>
                <w:sz w:val="24"/>
                <w:szCs w:val="24"/>
              </w:rPr>
              <w:t>рп</w:t>
            </w:r>
            <w:proofErr w:type="spellEnd"/>
            <w:r w:rsidRPr="009E40AA">
              <w:rPr>
                <w:rFonts w:ascii="Arial" w:eastAsia="Calibri" w:hAnsi="Arial" w:cs="Arial"/>
                <w:sz w:val="24"/>
                <w:szCs w:val="24"/>
              </w:rPr>
              <w:t>. Латная</w:t>
            </w:r>
          </w:p>
        </w:tc>
      </w:tr>
      <w:tr w:rsidR="009E40AA" w:rsidRPr="009E40AA" w:rsidTr="00025EDB">
        <w:trPr>
          <w:trHeight w:val="383"/>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582,62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579,32</w:t>
            </w:r>
          </w:p>
        </w:tc>
      </w:tr>
      <w:tr w:rsidR="009E40AA" w:rsidRPr="009E40AA" w:rsidTr="00025EDB">
        <w:trPr>
          <w:trHeight w:val="383"/>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Calibri" w:hAnsi="Arial" w:cs="Arial"/>
                <w:sz w:val="24"/>
                <w:szCs w:val="24"/>
              </w:rPr>
            </w:pPr>
            <w:r w:rsidRPr="009E40AA">
              <w:rPr>
                <w:rFonts w:ascii="Arial" w:eastAsia="Calibri" w:hAnsi="Arial" w:cs="Arial"/>
                <w:sz w:val="24"/>
                <w:szCs w:val="24"/>
              </w:rPr>
              <w:t xml:space="preserve">Зоны застройки </w:t>
            </w:r>
            <w:proofErr w:type="spellStart"/>
            <w:r w:rsidRPr="009E40AA">
              <w:rPr>
                <w:rFonts w:ascii="Arial" w:eastAsia="Calibri" w:hAnsi="Arial" w:cs="Arial"/>
                <w:sz w:val="24"/>
                <w:szCs w:val="24"/>
              </w:rPr>
              <w:t>среднеэтажными</w:t>
            </w:r>
            <w:proofErr w:type="spellEnd"/>
            <w:r w:rsidRPr="009E40AA">
              <w:rPr>
                <w:rFonts w:ascii="Arial" w:eastAsia="Calibri" w:hAnsi="Arial" w:cs="Arial"/>
                <w:sz w:val="24"/>
                <w:szCs w:val="24"/>
              </w:rPr>
              <w:t xml:space="preserve"> жилыми домами (от 5 до 8 этажей, включая мансардный)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14,89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14,89</w:t>
            </w:r>
          </w:p>
        </w:tc>
      </w:tr>
      <w:tr w:rsidR="009E40AA" w:rsidRPr="009E40AA" w:rsidTr="00025EDB">
        <w:trPr>
          <w:trHeight w:val="383"/>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Calibri" w:hAnsi="Arial" w:cs="Arial"/>
                <w:sz w:val="24"/>
                <w:szCs w:val="24"/>
              </w:rPr>
            </w:pPr>
            <w:r w:rsidRPr="009E40AA">
              <w:rPr>
                <w:rFonts w:ascii="Arial" w:eastAsia="Calibri" w:hAnsi="Arial" w:cs="Arial"/>
                <w:sz w:val="24"/>
                <w:szCs w:val="24"/>
              </w:rPr>
              <w:t>Зона застройки малоэтажными жилыми домами (до 4 этажей, включая мансардный)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10,83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14,13</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Calibri" w:hAnsi="Arial" w:cs="Arial"/>
                <w:sz w:val="24"/>
                <w:szCs w:val="24"/>
              </w:rPr>
            </w:pPr>
            <w:r w:rsidRPr="009E40AA">
              <w:rPr>
                <w:rFonts w:ascii="Arial" w:eastAsia="Calibri" w:hAnsi="Arial" w:cs="Arial"/>
                <w:sz w:val="24"/>
                <w:szCs w:val="24"/>
              </w:rPr>
              <w:t>Зона смешанной и общественно-деловой застройки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2,89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2,89</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14,97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14,97</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Производственные зоны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140,68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140,68</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Calibri" w:hAnsi="Arial" w:cs="Arial"/>
                <w:sz w:val="24"/>
                <w:szCs w:val="24"/>
              </w:rPr>
            </w:pPr>
            <w:r w:rsidRPr="009E40AA">
              <w:rPr>
                <w:rFonts w:ascii="Arial" w:eastAsia="Calibri" w:hAnsi="Arial" w:cs="Arial"/>
                <w:sz w:val="24"/>
                <w:szCs w:val="24"/>
              </w:rPr>
              <w:t>Производственные зоны сельскохозяйственных предприятий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1,2</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Зоны инженерной инфраструктуры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5,91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5,91</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31,02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31,02</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Зоны озелененных территорий специального назначения (защитное озеленение)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2,39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2,39</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9,69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bCs/>
                <w:sz w:val="24"/>
                <w:szCs w:val="24"/>
              </w:rPr>
            </w:pPr>
            <w:r w:rsidRPr="009E40AA">
              <w:rPr>
                <w:rFonts w:ascii="Arial" w:hAnsi="Arial" w:cs="Arial"/>
                <w:bCs/>
                <w:sz w:val="24"/>
                <w:szCs w:val="24"/>
              </w:rPr>
              <w:t>9,69</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Calibri" w:hAnsi="Arial" w:cs="Arial"/>
                <w:sz w:val="24"/>
                <w:szCs w:val="24"/>
              </w:rPr>
            </w:pPr>
            <w:r w:rsidRPr="009E40AA">
              <w:rPr>
                <w:rFonts w:ascii="Arial" w:eastAsia="Calibri" w:hAnsi="Arial" w:cs="Arial"/>
                <w:sz w:val="24"/>
                <w:szCs w:val="24"/>
              </w:rPr>
              <w:t>Естественные природно-ландшафтные зоны общего пользования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8,93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8,93</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Lucida Sans Unicode" w:hAnsi="Arial" w:cs="Arial"/>
                <w:sz w:val="24"/>
                <w:szCs w:val="24"/>
              </w:rPr>
              <w:t>Зона садоводческих или огороднических</w:t>
            </w:r>
          </w:p>
          <w:p w:rsidR="009E40AA" w:rsidRPr="009E40AA" w:rsidRDefault="009E40AA" w:rsidP="00F61182">
            <w:pPr>
              <w:widowControl w:val="0"/>
              <w:jc w:val="both"/>
              <w:rPr>
                <w:rFonts w:ascii="Arial" w:eastAsia="Lucida Sans Unicode" w:hAnsi="Arial" w:cs="Arial"/>
                <w:sz w:val="24"/>
                <w:szCs w:val="24"/>
              </w:rPr>
            </w:pPr>
            <w:r w:rsidRPr="009E40AA">
              <w:rPr>
                <w:rFonts w:ascii="Arial" w:eastAsia="Lucida Sans Unicode" w:hAnsi="Arial" w:cs="Arial"/>
                <w:sz w:val="24"/>
                <w:szCs w:val="24"/>
              </w:rPr>
              <w:t>некоммерческих товариществ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26,96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26,96</w:t>
            </w:r>
          </w:p>
        </w:tc>
      </w:tr>
      <w:tr w:rsidR="009E40AA" w:rsidRPr="009E40AA" w:rsidTr="00025EDB">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numPr>
                <w:ilvl w:val="0"/>
                <w:numId w:val="18"/>
              </w:numPr>
              <w:ind w:left="0" w:firstLine="0"/>
              <w:contextualSpacing/>
              <w:jc w:val="both"/>
              <w:rPr>
                <w:rFonts w:ascii="Arial" w:eastAsia="Lucida Sans Unicode" w:hAnsi="Arial" w:cs="Arial"/>
                <w:kern w:val="1"/>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Зоны кладбищ</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1,09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jc w:val="both"/>
              <w:rPr>
                <w:rFonts w:ascii="Arial" w:hAnsi="Arial" w:cs="Arial"/>
                <w:sz w:val="24"/>
                <w:szCs w:val="24"/>
              </w:rPr>
            </w:pPr>
            <w:r w:rsidRPr="009E40AA">
              <w:rPr>
                <w:rFonts w:ascii="Arial" w:hAnsi="Arial" w:cs="Arial"/>
                <w:sz w:val="24"/>
                <w:szCs w:val="24"/>
              </w:rPr>
              <w:t>1,09</w:t>
            </w:r>
          </w:p>
        </w:tc>
      </w:tr>
      <w:tr w:rsidR="009E40AA" w:rsidRPr="009E40AA" w:rsidTr="00025EDB">
        <w:trPr>
          <w:trHeight w:val="267"/>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854,07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jc w:val="both"/>
              <w:rPr>
                <w:rFonts w:ascii="Arial" w:eastAsia="Lucida Sans Unicode" w:hAnsi="Arial" w:cs="Arial"/>
                <w:sz w:val="24"/>
                <w:szCs w:val="24"/>
              </w:rPr>
            </w:pPr>
            <w:r w:rsidRPr="009E40AA">
              <w:rPr>
                <w:rFonts w:ascii="Arial" w:eastAsia="Calibri" w:hAnsi="Arial" w:cs="Arial"/>
                <w:sz w:val="24"/>
                <w:szCs w:val="24"/>
              </w:rPr>
              <w:t>854,07</w:t>
            </w:r>
          </w:p>
        </w:tc>
      </w:tr>
      <w:tr w:rsidR="009E40AA" w:rsidRPr="009E40AA" w:rsidTr="00025EDB">
        <w:trPr>
          <w:trHeight w:val="267"/>
        </w:trPr>
        <w:tc>
          <w:tcPr>
            <w:tcW w:w="563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40AA" w:rsidRPr="009E40AA" w:rsidRDefault="009E40AA" w:rsidP="00F61182">
            <w:pPr>
              <w:widowControl w:val="0"/>
              <w:jc w:val="both"/>
              <w:rPr>
                <w:rFonts w:ascii="Arial" w:eastAsia="Calibri" w:hAnsi="Arial" w:cs="Arial"/>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40AA" w:rsidRPr="009E40AA" w:rsidRDefault="009E40AA" w:rsidP="00F61182">
            <w:pPr>
              <w:widowControl w:val="0"/>
              <w:autoSpaceDN w:val="0"/>
              <w:adjustRightInd w:val="0"/>
              <w:jc w:val="both"/>
              <w:rPr>
                <w:rFonts w:ascii="Arial" w:hAnsi="Arial" w:cs="Arial"/>
                <w:sz w:val="24"/>
                <w:szCs w:val="24"/>
                <w:lang w:eastAsia="ru-RU"/>
              </w:rPr>
            </w:pPr>
            <w:r w:rsidRPr="009E40AA">
              <w:rPr>
                <w:rFonts w:ascii="Arial" w:hAnsi="Arial" w:cs="Arial"/>
                <w:sz w:val="24"/>
                <w:szCs w:val="24"/>
                <w:lang w:eastAsia="ru-RU"/>
              </w:rPr>
              <w:t>854,07</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40AA" w:rsidRPr="009E40AA" w:rsidRDefault="009E40AA" w:rsidP="00F61182">
            <w:pPr>
              <w:jc w:val="both"/>
              <w:rPr>
                <w:rFonts w:ascii="Arial" w:eastAsia="Calibri" w:hAnsi="Arial" w:cs="Arial"/>
                <w:sz w:val="24"/>
                <w:szCs w:val="24"/>
              </w:rPr>
            </w:pPr>
            <w:r w:rsidRPr="009E40AA">
              <w:rPr>
                <w:rFonts w:ascii="Arial" w:eastAsia="Calibri" w:hAnsi="Arial" w:cs="Arial"/>
                <w:sz w:val="24"/>
                <w:szCs w:val="24"/>
              </w:rPr>
              <w:t>854,07</w:t>
            </w:r>
          </w:p>
        </w:tc>
      </w:tr>
    </w:tbl>
    <w:p w:rsidR="009E40AA" w:rsidRPr="009E40AA" w:rsidRDefault="009E40AA" w:rsidP="00F61182">
      <w:pPr>
        <w:jc w:val="both"/>
        <w:rPr>
          <w:rFonts w:ascii="Arial" w:eastAsia="Calibri" w:hAnsi="Arial" w:cs="Arial"/>
          <w:bCs/>
          <w:sz w:val="24"/>
          <w:szCs w:val="24"/>
        </w:rPr>
      </w:pPr>
    </w:p>
    <w:p w:rsidR="009E40AA" w:rsidRPr="009E40AA" w:rsidRDefault="009E40AA" w:rsidP="009E40AA">
      <w:pPr>
        <w:autoSpaceDE w:val="0"/>
        <w:autoSpaceDN w:val="0"/>
        <w:adjustRightInd w:val="0"/>
        <w:ind w:firstLine="709"/>
        <w:jc w:val="both"/>
        <w:rPr>
          <w:rFonts w:ascii="Arial" w:eastAsia="Calibri" w:hAnsi="Arial" w:cs="Arial"/>
          <w:bCs/>
          <w:sz w:val="24"/>
          <w:szCs w:val="24"/>
        </w:rPr>
      </w:pPr>
      <w:r w:rsidRPr="009E40AA">
        <w:rPr>
          <w:rFonts w:ascii="Arial" w:eastAsia="Calibri" w:hAnsi="Arial" w:cs="Arial"/>
          <w:bCs/>
          <w:sz w:val="24"/>
          <w:szCs w:val="24"/>
        </w:rPr>
        <w:t>Перечень мероприятий по совершенствованию и развитию функционального зонирования</w:t>
      </w:r>
    </w:p>
    <w:tbl>
      <w:tblPr>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722"/>
        <w:gridCol w:w="5335"/>
        <w:gridCol w:w="33"/>
        <w:gridCol w:w="1397"/>
        <w:gridCol w:w="46"/>
        <w:gridCol w:w="1100"/>
        <w:gridCol w:w="16"/>
      </w:tblGrid>
      <w:tr w:rsidR="009E40AA" w:rsidRPr="009E40AA" w:rsidTr="00F61182">
        <w:trPr>
          <w:gridAfter w:val="1"/>
          <w:wAfter w:w="15" w:type="dxa"/>
          <w:trHeight w:val="576"/>
          <w:jc w:val="center"/>
        </w:trPr>
        <w:tc>
          <w:tcPr>
            <w:tcW w:w="559" w:type="dxa"/>
            <w:vMerge w:val="restart"/>
            <w:shd w:val="clear" w:color="auto" w:fill="D9D9D9" w:themeFill="background1" w:themeFillShade="D9"/>
          </w:tcPr>
          <w:p w:rsidR="009E40AA" w:rsidRPr="009E40AA" w:rsidRDefault="009E40AA" w:rsidP="00F61182">
            <w:pPr>
              <w:jc w:val="both"/>
              <w:rPr>
                <w:rFonts w:ascii="Arial" w:eastAsia="Calibri" w:hAnsi="Arial" w:cs="Arial"/>
                <w:sz w:val="24"/>
                <w:szCs w:val="24"/>
              </w:rPr>
            </w:pPr>
            <w:r w:rsidRPr="009E40AA">
              <w:rPr>
                <w:rFonts w:ascii="Arial" w:eastAsia="Calibri" w:hAnsi="Arial" w:cs="Arial"/>
                <w:sz w:val="24"/>
                <w:szCs w:val="24"/>
              </w:rPr>
              <w:t>№ п/п</w:t>
            </w:r>
          </w:p>
        </w:tc>
        <w:tc>
          <w:tcPr>
            <w:tcW w:w="6058" w:type="dxa"/>
            <w:gridSpan w:val="2"/>
            <w:vMerge w:val="restart"/>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2576" w:type="dxa"/>
            <w:gridSpan w:val="4"/>
            <w:tcBorders>
              <w:bottom w:val="single" w:sz="4" w:space="0" w:color="auto"/>
            </w:tcBorders>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F61182">
        <w:trPr>
          <w:gridAfter w:val="1"/>
          <w:wAfter w:w="15" w:type="dxa"/>
          <w:trHeight w:val="302"/>
          <w:jc w:val="center"/>
        </w:trPr>
        <w:tc>
          <w:tcPr>
            <w:tcW w:w="559" w:type="dxa"/>
            <w:vMerge/>
            <w:tcBorders>
              <w:bottom w:val="single" w:sz="4" w:space="0" w:color="auto"/>
            </w:tcBorders>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p>
        </w:tc>
        <w:tc>
          <w:tcPr>
            <w:tcW w:w="6058" w:type="dxa"/>
            <w:gridSpan w:val="2"/>
            <w:vMerge/>
            <w:tcBorders>
              <w:bottom w:val="single" w:sz="4" w:space="0" w:color="auto"/>
            </w:tcBorders>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p>
        </w:tc>
        <w:tc>
          <w:tcPr>
            <w:tcW w:w="1430" w:type="dxa"/>
            <w:gridSpan w:val="2"/>
            <w:tcBorders>
              <w:bottom w:val="single" w:sz="4" w:space="0" w:color="auto"/>
            </w:tcBorders>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w:t>
            </w:r>
          </w:p>
        </w:tc>
        <w:tc>
          <w:tcPr>
            <w:tcW w:w="1146" w:type="dxa"/>
            <w:gridSpan w:val="2"/>
            <w:tcBorders>
              <w:bottom w:val="single" w:sz="4" w:space="0" w:color="auto"/>
            </w:tcBorders>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w:t>
            </w:r>
          </w:p>
        </w:tc>
      </w:tr>
      <w:tr w:rsidR="009E40AA" w:rsidRPr="009E40AA" w:rsidTr="00F61182">
        <w:trPr>
          <w:trHeight w:val="188"/>
          <w:jc w:val="center"/>
        </w:trPr>
        <w:tc>
          <w:tcPr>
            <w:tcW w:w="9208" w:type="dxa"/>
            <w:gridSpan w:val="8"/>
            <w:tcBorders>
              <w:top w:val="single" w:sz="4" w:space="0" w:color="auto"/>
              <w:bottom w:val="single" w:sz="4" w:space="0" w:color="auto"/>
            </w:tcBorders>
            <w:shd w:val="clear" w:color="auto" w:fill="auto"/>
          </w:tcPr>
          <w:p w:rsidR="009E40AA" w:rsidRPr="009E40AA" w:rsidRDefault="009E40AA" w:rsidP="009E40AA">
            <w:pPr>
              <w:autoSpaceDE w:val="0"/>
              <w:autoSpaceDN w:val="0"/>
              <w:adjustRightInd w:val="0"/>
              <w:ind w:firstLine="709"/>
              <w:jc w:val="both"/>
              <w:rPr>
                <w:rFonts w:ascii="Arial" w:eastAsia="TimesNewRoman" w:hAnsi="Arial" w:cs="Arial"/>
                <w:sz w:val="24"/>
                <w:szCs w:val="24"/>
              </w:rPr>
            </w:pPr>
            <w:r w:rsidRPr="009E40AA">
              <w:rPr>
                <w:rFonts w:ascii="Arial" w:eastAsia="TimesNewRoman" w:hAnsi="Arial" w:cs="Arial"/>
                <w:sz w:val="24"/>
                <w:szCs w:val="24"/>
              </w:rPr>
              <w:t>Мероприятия по усовершенствованию и развитию планировочной структуры и</w:t>
            </w:r>
          </w:p>
          <w:p w:rsidR="009E40AA" w:rsidRPr="009E40AA" w:rsidRDefault="009E40AA" w:rsidP="009E40AA">
            <w:pPr>
              <w:autoSpaceDE w:val="0"/>
              <w:autoSpaceDN w:val="0"/>
              <w:adjustRightInd w:val="0"/>
              <w:ind w:firstLine="709"/>
              <w:jc w:val="both"/>
              <w:rPr>
                <w:rFonts w:ascii="Arial" w:eastAsia="TimesNewRoman" w:hAnsi="Arial" w:cs="Arial"/>
                <w:sz w:val="24"/>
                <w:szCs w:val="24"/>
              </w:rPr>
            </w:pPr>
            <w:r w:rsidRPr="009E40AA">
              <w:rPr>
                <w:rFonts w:ascii="Arial" w:eastAsia="TimesNewRoman" w:hAnsi="Arial" w:cs="Arial"/>
                <w:sz w:val="24"/>
                <w:szCs w:val="24"/>
              </w:rPr>
              <w:t>градостроительному зонированию</w:t>
            </w:r>
          </w:p>
        </w:tc>
      </w:tr>
      <w:tr w:rsidR="009E40AA" w:rsidRPr="009E40AA" w:rsidTr="00F61182">
        <w:trPr>
          <w:gridAfter w:val="1"/>
          <w:wAfter w:w="15" w:type="dxa"/>
          <w:trHeight w:val="88"/>
          <w:jc w:val="center"/>
        </w:trPr>
        <w:tc>
          <w:tcPr>
            <w:tcW w:w="559" w:type="dxa"/>
            <w:tcBorders>
              <w:top w:val="single" w:sz="4" w:space="0" w:color="auto"/>
              <w:bottom w:val="single" w:sz="4" w:space="0" w:color="auto"/>
            </w:tcBorders>
          </w:tcPr>
          <w:p w:rsidR="009E40AA" w:rsidRPr="009E40AA" w:rsidRDefault="009E40AA" w:rsidP="00F53E1E">
            <w:pPr>
              <w:ind w:firstLine="2"/>
              <w:jc w:val="both"/>
              <w:rPr>
                <w:rFonts w:ascii="Arial" w:eastAsia="Calibri" w:hAnsi="Arial" w:cs="Arial"/>
                <w:sz w:val="24"/>
                <w:szCs w:val="24"/>
              </w:rPr>
            </w:pPr>
            <w:r w:rsidRPr="009E40AA">
              <w:rPr>
                <w:rFonts w:ascii="Arial" w:eastAsia="Calibri" w:hAnsi="Arial" w:cs="Arial"/>
                <w:sz w:val="24"/>
                <w:szCs w:val="24"/>
              </w:rPr>
              <w:t>1</w:t>
            </w:r>
          </w:p>
        </w:tc>
        <w:tc>
          <w:tcPr>
            <w:tcW w:w="6058" w:type="dxa"/>
            <w:gridSpan w:val="2"/>
            <w:tcBorders>
              <w:top w:val="single" w:sz="4" w:space="0" w:color="auto"/>
              <w:bottom w:val="single" w:sz="4" w:space="0" w:color="auto"/>
            </w:tcBorders>
          </w:tcPr>
          <w:p w:rsidR="009E40AA" w:rsidRPr="009E40AA" w:rsidRDefault="009E40AA" w:rsidP="00F53E1E">
            <w:pPr>
              <w:autoSpaceDE w:val="0"/>
              <w:autoSpaceDN w:val="0"/>
              <w:adjustRightInd w:val="0"/>
              <w:ind w:firstLine="2"/>
              <w:jc w:val="both"/>
              <w:rPr>
                <w:rFonts w:ascii="Arial" w:eastAsia="TimesNewRoman" w:hAnsi="Arial" w:cs="Arial"/>
                <w:sz w:val="24"/>
                <w:szCs w:val="24"/>
              </w:rPr>
            </w:pPr>
            <w:r w:rsidRPr="009E40AA">
              <w:rPr>
                <w:rFonts w:ascii="Arial" w:eastAsia="TimesNewRoman" w:hAnsi="Arial" w:cs="Arial"/>
                <w:sz w:val="24"/>
                <w:szCs w:val="24"/>
              </w:rPr>
              <w:t xml:space="preserve">Сохранение и развитие исторически сложившейся системы планировочных элементов </w:t>
            </w:r>
            <w:r w:rsidRPr="009E40AA">
              <w:rPr>
                <w:rFonts w:ascii="Arial" w:eastAsia="Calibri" w:hAnsi="Arial" w:cs="Arial"/>
                <w:sz w:val="24"/>
                <w:szCs w:val="24"/>
              </w:rPr>
              <w:t>городского</w:t>
            </w:r>
            <w:r w:rsidRPr="009E40AA">
              <w:rPr>
                <w:rFonts w:ascii="Arial" w:eastAsia="TimesNewRoman" w:hAnsi="Arial" w:cs="Arial"/>
                <w:sz w:val="24"/>
                <w:szCs w:val="24"/>
              </w:rPr>
              <w:t xml:space="preserve"> поселения, обеспечение связности территорий внутри поселения.</w:t>
            </w:r>
          </w:p>
        </w:tc>
        <w:tc>
          <w:tcPr>
            <w:tcW w:w="1430"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146" w:type="dxa"/>
            <w:gridSpan w:val="2"/>
            <w:tcBorders>
              <w:top w:val="single" w:sz="4" w:space="0" w:color="auto"/>
              <w:bottom w:val="single" w:sz="4" w:space="0" w:color="auto"/>
            </w:tcBorders>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F61182">
        <w:trPr>
          <w:trHeight w:val="100"/>
          <w:jc w:val="center"/>
        </w:trPr>
        <w:tc>
          <w:tcPr>
            <w:tcW w:w="9208" w:type="dxa"/>
            <w:gridSpan w:val="8"/>
            <w:tcBorders>
              <w:top w:val="single" w:sz="4" w:space="0" w:color="auto"/>
              <w:bottom w:val="single" w:sz="4" w:space="0" w:color="auto"/>
            </w:tcBorders>
          </w:tcPr>
          <w:p w:rsidR="009E40AA" w:rsidRPr="009E40AA" w:rsidRDefault="009E40AA" w:rsidP="00F53E1E">
            <w:pPr>
              <w:ind w:firstLine="2"/>
              <w:jc w:val="both"/>
              <w:rPr>
                <w:rFonts w:ascii="Arial" w:eastAsia="Calibri" w:hAnsi="Arial" w:cs="Arial"/>
                <w:sz w:val="24"/>
                <w:szCs w:val="24"/>
              </w:rPr>
            </w:pPr>
            <w:r w:rsidRPr="009E40AA">
              <w:rPr>
                <w:rFonts w:ascii="Arial" w:eastAsia="Calibri" w:hAnsi="Arial" w:cs="Arial"/>
                <w:sz w:val="24"/>
                <w:szCs w:val="24"/>
              </w:rPr>
              <w:t>Мероприятия по функциональному зонированию</w:t>
            </w:r>
          </w:p>
        </w:tc>
      </w:tr>
      <w:tr w:rsidR="009E40AA" w:rsidRPr="009E40AA" w:rsidTr="00F61182">
        <w:trPr>
          <w:gridAfter w:val="1"/>
          <w:wAfter w:w="15" w:type="dxa"/>
          <w:trHeight w:val="100"/>
          <w:jc w:val="center"/>
        </w:trPr>
        <w:tc>
          <w:tcPr>
            <w:tcW w:w="559" w:type="dxa"/>
            <w:tcBorders>
              <w:top w:val="single" w:sz="4" w:space="0" w:color="auto"/>
              <w:bottom w:val="single" w:sz="4" w:space="0" w:color="auto"/>
            </w:tcBorders>
          </w:tcPr>
          <w:p w:rsidR="009E40AA" w:rsidRPr="009E40AA" w:rsidRDefault="009E40AA" w:rsidP="00F61182">
            <w:pPr>
              <w:ind w:hanging="22"/>
              <w:jc w:val="both"/>
              <w:rPr>
                <w:rFonts w:ascii="Arial" w:eastAsia="Calibri" w:hAnsi="Arial" w:cs="Arial"/>
                <w:sz w:val="24"/>
                <w:szCs w:val="24"/>
              </w:rPr>
            </w:pPr>
            <w:r w:rsidRPr="009E40AA">
              <w:rPr>
                <w:rFonts w:ascii="Arial" w:eastAsia="Calibri" w:hAnsi="Arial" w:cs="Arial"/>
                <w:sz w:val="24"/>
                <w:szCs w:val="24"/>
              </w:rPr>
              <w:t>2</w:t>
            </w:r>
          </w:p>
        </w:tc>
        <w:tc>
          <w:tcPr>
            <w:tcW w:w="8634" w:type="dxa"/>
            <w:gridSpan w:val="6"/>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sz w:val="24"/>
                <w:szCs w:val="24"/>
              </w:rPr>
              <w:t>Развитие зон жилой застройки</w:t>
            </w:r>
          </w:p>
        </w:tc>
      </w:tr>
      <w:tr w:rsidR="009E40AA" w:rsidRPr="009E40AA" w:rsidTr="00F61182">
        <w:trPr>
          <w:gridAfter w:val="1"/>
          <w:wAfter w:w="16" w:type="dxa"/>
          <w:trHeight w:val="100"/>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tcBorders>
            <w:vAlign w:val="center"/>
          </w:tcPr>
          <w:p w:rsidR="009E40AA" w:rsidRPr="009E40AA" w:rsidRDefault="009E40AA" w:rsidP="00F61182">
            <w:pPr>
              <w:jc w:val="both"/>
              <w:rPr>
                <w:rFonts w:ascii="Arial" w:eastAsia="Calibri" w:hAnsi="Arial" w:cs="Arial"/>
                <w:sz w:val="24"/>
                <w:szCs w:val="24"/>
              </w:rPr>
            </w:pPr>
            <w:r w:rsidRPr="009E40AA">
              <w:rPr>
                <w:rFonts w:ascii="Arial" w:eastAsia="Calibri" w:hAnsi="Arial" w:cs="Arial"/>
                <w:sz w:val="24"/>
                <w:szCs w:val="24"/>
              </w:rPr>
              <w:t>2.1</w:t>
            </w:r>
          </w:p>
        </w:tc>
        <w:tc>
          <w:tcPr>
            <w:tcW w:w="5335"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 xml:space="preserve">Развитие зон </w:t>
            </w:r>
            <w:r w:rsidRPr="009E40AA">
              <w:rPr>
                <w:rFonts w:ascii="Arial" w:eastAsia="TimesNewRoman" w:hAnsi="Arial" w:cs="Arial"/>
                <w:sz w:val="24"/>
                <w:szCs w:val="24"/>
                <w:lang w:eastAsia="ru-RU"/>
              </w:rPr>
              <w:t>существующей жилой застройки, подлежащие модернизации за счет повышения плотности застройки.</w:t>
            </w:r>
          </w:p>
        </w:tc>
        <w:tc>
          <w:tcPr>
            <w:tcW w:w="1430"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146"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61182">
        <w:trPr>
          <w:gridAfter w:val="1"/>
          <w:wAfter w:w="16" w:type="dxa"/>
          <w:trHeight w:val="100"/>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tcBorders>
            <w:vAlign w:val="center"/>
          </w:tcPr>
          <w:p w:rsidR="009E40AA" w:rsidRPr="009E40AA" w:rsidRDefault="009E40AA" w:rsidP="00F61182">
            <w:pPr>
              <w:jc w:val="both"/>
              <w:rPr>
                <w:rFonts w:ascii="Arial" w:eastAsia="Calibri" w:hAnsi="Arial" w:cs="Arial"/>
                <w:sz w:val="24"/>
                <w:szCs w:val="24"/>
              </w:rPr>
            </w:pPr>
            <w:r w:rsidRPr="009E40AA">
              <w:rPr>
                <w:rFonts w:ascii="Arial" w:eastAsia="Calibri" w:hAnsi="Arial" w:cs="Arial"/>
                <w:sz w:val="24"/>
                <w:szCs w:val="24"/>
              </w:rPr>
              <w:t>2.2</w:t>
            </w:r>
          </w:p>
        </w:tc>
        <w:tc>
          <w:tcPr>
            <w:tcW w:w="5335"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Развитие за счет освоения территории общей площадью 3,3 га (земельный участок с кадастровым номером 36:28:0000000:8266) под малоэтажную жилую застройку.</w:t>
            </w:r>
          </w:p>
        </w:tc>
        <w:tc>
          <w:tcPr>
            <w:tcW w:w="1430"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146" w:type="dxa"/>
            <w:gridSpan w:val="2"/>
            <w:tcBorders>
              <w:top w:val="single" w:sz="4" w:space="0" w:color="auto"/>
              <w:bottom w:val="single" w:sz="4" w:space="0" w:color="auto"/>
            </w:tcBorders>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F61182">
        <w:trPr>
          <w:gridAfter w:val="1"/>
          <w:wAfter w:w="15" w:type="dxa"/>
          <w:trHeight w:val="137"/>
          <w:jc w:val="center"/>
        </w:trPr>
        <w:tc>
          <w:tcPr>
            <w:tcW w:w="559" w:type="dxa"/>
            <w:tcBorders>
              <w:top w:val="single" w:sz="4" w:space="0" w:color="auto"/>
              <w:bottom w:val="single" w:sz="4" w:space="0" w:color="auto"/>
            </w:tcBorders>
          </w:tcPr>
          <w:p w:rsidR="009E40AA" w:rsidRPr="009E40AA" w:rsidRDefault="009E40AA" w:rsidP="00F61182">
            <w:pPr>
              <w:ind w:firstLine="28"/>
              <w:rPr>
                <w:rFonts w:ascii="Arial" w:eastAsia="Calibri" w:hAnsi="Arial" w:cs="Arial"/>
                <w:sz w:val="24"/>
                <w:szCs w:val="24"/>
              </w:rPr>
            </w:pPr>
            <w:r w:rsidRPr="009E40AA">
              <w:rPr>
                <w:rFonts w:ascii="Arial" w:eastAsia="Calibri" w:hAnsi="Arial" w:cs="Arial"/>
                <w:sz w:val="24"/>
                <w:szCs w:val="24"/>
              </w:rPr>
              <w:t>3</w:t>
            </w:r>
          </w:p>
        </w:tc>
        <w:tc>
          <w:tcPr>
            <w:tcW w:w="8634" w:type="dxa"/>
            <w:gridSpan w:val="6"/>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sz w:val="24"/>
                <w:szCs w:val="24"/>
              </w:rPr>
              <w:t>Развитие общественно-деловой зоны</w:t>
            </w:r>
          </w:p>
        </w:tc>
      </w:tr>
      <w:tr w:rsidR="009E40AA" w:rsidRPr="009E40AA" w:rsidTr="00F61182">
        <w:trPr>
          <w:gridAfter w:val="1"/>
          <w:wAfter w:w="16" w:type="dxa"/>
          <w:trHeight w:val="126"/>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right w:val="single" w:sz="4" w:space="0" w:color="auto"/>
            </w:tcBorders>
            <w:vAlign w:val="center"/>
          </w:tcPr>
          <w:p w:rsidR="009E40AA" w:rsidRPr="009E40AA" w:rsidRDefault="009E40AA" w:rsidP="00F61182">
            <w:pPr>
              <w:autoSpaceDE w:val="0"/>
              <w:autoSpaceDN w:val="0"/>
              <w:adjustRightInd w:val="0"/>
              <w:jc w:val="both"/>
              <w:rPr>
                <w:rFonts w:ascii="Arial" w:eastAsia="Calibri" w:hAnsi="Arial" w:cs="Arial"/>
                <w:sz w:val="24"/>
                <w:szCs w:val="24"/>
              </w:rPr>
            </w:pPr>
            <w:r w:rsidRPr="009E40AA">
              <w:rPr>
                <w:rFonts w:ascii="Arial" w:eastAsia="Calibri" w:hAnsi="Arial" w:cs="Arial"/>
                <w:sz w:val="24"/>
                <w:szCs w:val="24"/>
              </w:rPr>
              <w:t>3.1</w:t>
            </w:r>
          </w:p>
        </w:tc>
        <w:tc>
          <w:tcPr>
            <w:tcW w:w="5335" w:type="dxa"/>
            <w:tcBorders>
              <w:top w:val="single" w:sz="4" w:space="0" w:color="auto"/>
              <w:left w:val="single" w:sz="4" w:space="0" w:color="auto"/>
              <w:bottom w:val="single" w:sz="4" w:space="0" w:color="auto"/>
            </w:tcBorders>
          </w:tcPr>
          <w:p w:rsidR="009E40AA" w:rsidRPr="009E40AA" w:rsidRDefault="009E40AA" w:rsidP="009E40AA">
            <w:pPr>
              <w:autoSpaceDE w:val="0"/>
              <w:autoSpaceDN w:val="0"/>
              <w:adjustRightInd w:val="0"/>
              <w:ind w:firstLine="709"/>
              <w:jc w:val="both"/>
              <w:rPr>
                <w:rFonts w:ascii="Arial" w:eastAsia="TimesNewRoman" w:hAnsi="Arial" w:cs="Arial"/>
                <w:sz w:val="24"/>
                <w:szCs w:val="24"/>
              </w:rPr>
            </w:pPr>
            <w:r w:rsidRPr="009E40AA">
              <w:rPr>
                <w:rFonts w:ascii="Arial" w:eastAsia="TimesNewRoman" w:hAnsi="Arial" w:cs="Arial"/>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9E40AA">
              <w:rPr>
                <w:rFonts w:ascii="Arial" w:eastAsia="Calibri" w:hAnsi="Arial" w:cs="Arial"/>
                <w:sz w:val="24"/>
                <w:szCs w:val="24"/>
              </w:rPr>
              <w:t xml:space="preserve"> </w:t>
            </w:r>
            <w:r w:rsidRPr="009E40AA">
              <w:rPr>
                <w:rFonts w:ascii="Arial" w:eastAsia="TimesNewRoman" w:hAnsi="Arial" w:cs="Arial"/>
                <w:sz w:val="24"/>
                <w:szCs w:val="24"/>
              </w:rPr>
              <w:t>торгового, культурно-развлекательного, коммунально-бытового и иного назначения.</w:t>
            </w:r>
          </w:p>
        </w:tc>
        <w:tc>
          <w:tcPr>
            <w:tcW w:w="1430"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146"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61182">
        <w:trPr>
          <w:gridAfter w:val="1"/>
          <w:wAfter w:w="16" w:type="dxa"/>
          <w:trHeight w:val="125"/>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right w:val="single" w:sz="4" w:space="0" w:color="auto"/>
            </w:tcBorders>
            <w:vAlign w:val="center"/>
          </w:tcPr>
          <w:p w:rsidR="009E40AA" w:rsidRPr="009E40AA" w:rsidRDefault="009E40AA" w:rsidP="00F61182">
            <w:pPr>
              <w:autoSpaceDE w:val="0"/>
              <w:autoSpaceDN w:val="0"/>
              <w:adjustRightInd w:val="0"/>
              <w:jc w:val="both"/>
              <w:rPr>
                <w:rFonts w:ascii="Arial" w:eastAsia="Calibri" w:hAnsi="Arial" w:cs="Arial"/>
                <w:sz w:val="24"/>
                <w:szCs w:val="24"/>
              </w:rPr>
            </w:pPr>
            <w:r w:rsidRPr="009E40AA">
              <w:rPr>
                <w:rFonts w:ascii="Arial" w:eastAsia="Calibri" w:hAnsi="Arial" w:cs="Arial"/>
                <w:sz w:val="24"/>
                <w:szCs w:val="24"/>
              </w:rPr>
              <w:t>3.2</w:t>
            </w:r>
          </w:p>
        </w:tc>
        <w:tc>
          <w:tcPr>
            <w:tcW w:w="5335" w:type="dxa"/>
            <w:tcBorders>
              <w:top w:val="single" w:sz="4" w:space="0" w:color="auto"/>
              <w:left w:val="single" w:sz="4" w:space="0" w:color="auto"/>
              <w:bottom w:val="single" w:sz="4" w:space="0" w:color="auto"/>
            </w:tcBorders>
          </w:tcPr>
          <w:p w:rsidR="009E40AA" w:rsidRPr="009E40AA" w:rsidRDefault="009E40AA" w:rsidP="009E40AA">
            <w:pPr>
              <w:autoSpaceDE w:val="0"/>
              <w:autoSpaceDN w:val="0"/>
              <w:adjustRightInd w:val="0"/>
              <w:ind w:firstLine="709"/>
              <w:jc w:val="both"/>
              <w:rPr>
                <w:rFonts w:ascii="Arial" w:eastAsia="TimesNewRoman" w:hAnsi="Arial" w:cs="Arial"/>
                <w:sz w:val="24"/>
                <w:szCs w:val="24"/>
              </w:rPr>
            </w:pPr>
            <w:r w:rsidRPr="009E40AA">
              <w:rPr>
                <w:rFonts w:ascii="Arial" w:eastAsia="TimesNewRoman" w:hAnsi="Arial" w:cs="Arial"/>
                <w:sz w:val="24"/>
                <w:szCs w:val="24"/>
              </w:rPr>
              <w:t>Развитие зоны за счет строительства новых объектов социальной инфраструктуры в существующей застройке населенных пунктов</w:t>
            </w:r>
          </w:p>
        </w:tc>
        <w:tc>
          <w:tcPr>
            <w:tcW w:w="1430"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146"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61182">
        <w:trPr>
          <w:gridAfter w:val="1"/>
          <w:wAfter w:w="16" w:type="dxa"/>
          <w:trHeight w:val="125"/>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right w:val="single" w:sz="4" w:space="0" w:color="auto"/>
            </w:tcBorders>
            <w:vAlign w:val="center"/>
          </w:tcPr>
          <w:p w:rsidR="009E40AA" w:rsidRPr="009E40AA" w:rsidRDefault="009E40AA" w:rsidP="00F61182">
            <w:pPr>
              <w:autoSpaceDE w:val="0"/>
              <w:autoSpaceDN w:val="0"/>
              <w:adjustRightInd w:val="0"/>
              <w:jc w:val="both"/>
              <w:rPr>
                <w:rFonts w:ascii="Arial" w:eastAsia="Calibri" w:hAnsi="Arial" w:cs="Arial"/>
                <w:sz w:val="24"/>
                <w:szCs w:val="24"/>
              </w:rPr>
            </w:pPr>
            <w:r w:rsidRPr="009E40AA">
              <w:rPr>
                <w:rFonts w:ascii="Arial" w:eastAsia="Calibri" w:hAnsi="Arial" w:cs="Arial"/>
                <w:sz w:val="24"/>
                <w:szCs w:val="24"/>
              </w:rPr>
              <w:t>3.4</w:t>
            </w:r>
          </w:p>
        </w:tc>
        <w:tc>
          <w:tcPr>
            <w:tcW w:w="5335" w:type="dxa"/>
            <w:tcBorders>
              <w:top w:val="single" w:sz="4" w:space="0" w:color="auto"/>
              <w:left w:val="single" w:sz="4" w:space="0" w:color="auto"/>
              <w:bottom w:val="single" w:sz="4" w:space="0" w:color="auto"/>
            </w:tcBorders>
          </w:tcPr>
          <w:p w:rsidR="009E40AA" w:rsidRPr="009E40AA" w:rsidRDefault="009E40AA" w:rsidP="009E40AA">
            <w:pPr>
              <w:autoSpaceDE w:val="0"/>
              <w:autoSpaceDN w:val="0"/>
              <w:adjustRightInd w:val="0"/>
              <w:ind w:firstLine="709"/>
              <w:jc w:val="both"/>
              <w:rPr>
                <w:rFonts w:ascii="Arial" w:eastAsia="TimesNewRoman" w:hAnsi="Arial" w:cs="Arial"/>
                <w:sz w:val="24"/>
                <w:szCs w:val="24"/>
              </w:rPr>
            </w:pPr>
            <w:r w:rsidRPr="009E40AA">
              <w:rPr>
                <w:rFonts w:ascii="Arial" w:eastAsia="TimesNewRoman" w:hAnsi="Arial" w:cs="Arial"/>
                <w:sz w:val="24"/>
                <w:szCs w:val="24"/>
              </w:rPr>
              <w:t>Реконструкция существующих учреждений общественно-делового назначения, имеющих степень износа свыше 50%.</w:t>
            </w:r>
          </w:p>
        </w:tc>
        <w:tc>
          <w:tcPr>
            <w:tcW w:w="1430"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146" w:type="dxa"/>
            <w:gridSpan w:val="2"/>
            <w:tcBorders>
              <w:top w:val="single" w:sz="4" w:space="0" w:color="auto"/>
              <w:bottom w:val="single" w:sz="4" w:space="0" w:color="auto"/>
            </w:tcBorders>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F61182">
        <w:trPr>
          <w:gridAfter w:val="1"/>
          <w:wAfter w:w="15" w:type="dxa"/>
          <w:trHeight w:val="268"/>
          <w:jc w:val="center"/>
        </w:trPr>
        <w:tc>
          <w:tcPr>
            <w:tcW w:w="559" w:type="dxa"/>
            <w:tcBorders>
              <w:top w:val="single" w:sz="4" w:space="0" w:color="auto"/>
              <w:bottom w:val="single" w:sz="4" w:space="0" w:color="auto"/>
            </w:tcBorders>
          </w:tcPr>
          <w:p w:rsidR="009E40AA" w:rsidRPr="009E40AA" w:rsidRDefault="009E40AA" w:rsidP="00F61182">
            <w:pPr>
              <w:jc w:val="both"/>
              <w:rPr>
                <w:rFonts w:ascii="Arial" w:eastAsia="Calibri" w:hAnsi="Arial" w:cs="Arial"/>
                <w:sz w:val="24"/>
                <w:szCs w:val="24"/>
              </w:rPr>
            </w:pPr>
            <w:r w:rsidRPr="009E40AA">
              <w:rPr>
                <w:rFonts w:ascii="Arial" w:eastAsia="Calibri" w:hAnsi="Arial" w:cs="Arial"/>
                <w:sz w:val="24"/>
                <w:szCs w:val="24"/>
              </w:rPr>
              <w:t>4</w:t>
            </w:r>
          </w:p>
        </w:tc>
        <w:tc>
          <w:tcPr>
            <w:tcW w:w="8634" w:type="dxa"/>
            <w:gridSpan w:val="6"/>
            <w:tcBorders>
              <w:top w:val="single" w:sz="4" w:space="0" w:color="auto"/>
              <w:bottom w:val="single" w:sz="4" w:space="0" w:color="auto"/>
            </w:tcBorders>
            <w:shd w:val="clear" w:color="auto" w:fill="auto"/>
          </w:tcPr>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sz w:val="24"/>
                <w:szCs w:val="24"/>
              </w:rPr>
              <w:t>Развитие зон инженерной инфраструктуры</w:t>
            </w:r>
          </w:p>
        </w:tc>
      </w:tr>
      <w:tr w:rsidR="009E40AA" w:rsidRPr="009E40AA" w:rsidTr="00F61182">
        <w:trPr>
          <w:gridAfter w:val="1"/>
          <w:wAfter w:w="16" w:type="dxa"/>
          <w:trHeight w:val="268"/>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right w:val="single" w:sz="4" w:space="0" w:color="auto"/>
            </w:tcBorders>
            <w:vAlign w:val="center"/>
          </w:tcPr>
          <w:p w:rsidR="009E40AA" w:rsidRPr="009E40AA" w:rsidRDefault="009E40AA" w:rsidP="00F61182">
            <w:pPr>
              <w:autoSpaceDE w:val="0"/>
              <w:autoSpaceDN w:val="0"/>
              <w:adjustRightInd w:val="0"/>
              <w:jc w:val="both"/>
              <w:rPr>
                <w:rFonts w:ascii="Arial" w:eastAsia="Calibri" w:hAnsi="Arial" w:cs="Arial"/>
                <w:sz w:val="24"/>
                <w:szCs w:val="24"/>
              </w:rPr>
            </w:pPr>
            <w:r w:rsidRPr="009E40AA">
              <w:rPr>
                <w:rFonts w:ascii="Arial" w:eastAsia="Calibri" w:hAnsi="Arial" w:cs="Arial"/>
                <w:sz w:val="24"/>
                <w:szCs w:val="24"/>
              </w:rPr>
              <w:t>4.1</w:t>
            </w:r>
          </w:p>
        </w:tc>
        <w:tc>
          <w:tcPr>
            <w:tcW w:w="5369" w:type="dxa"/>
            <w:gridSpan w:val="2"/>
            <w:tcBorders>
              <w:top w:val="single" w:sz="4" w:space="0" w:color="auto"/>
              <w:left w:val="single" w:sz="4" w:space="0" w:color="auto"/>
              <w:bottom w:val="single" w:sz="4" w:space="0" w:color="auto"/>
            </w:tcBorders>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Развитие за счет строительства новых объектов инженерной инфраструктуры на территории населенных пунктов.</w:t>
            </w:r>
          </w:p>
        </w:tc>
        <w:tc>
          <w:tcPr>
            <w:tcW w:w="1443"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099" w:type="dxa"/>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61182">
        <w:trPr>
          <w:gridAfter w:val="1"/>
          <w:wAfter w:w="15" w:type="dxa"/>
          <w:trHeight w:val="268"/>
          <w:jc w:val="center"/>
        </w:trPr>
        <w:tc>
          <w:tcPr>
            <w:tcW w:w="559" w:type="dxa"/>
            <w:tcBorders>
              <w:top w:val="single" w:sz="4" w:space="0" w:color="auto"/>
              <w:bottom w:val="single" w:sz="4" w:space="0" w:color="auto"/>
            </w:tcBorders>
          </w:tcPr>
          <w:p w:rsidR="009E40AA" w:rsidRPr="009E40AA" w:rsidRDefault="009E40AA" w:rsidP="00F61182">
            <w:pPr>
              <w:jc w:val="both"/>
              <w:rPr>
                <w:rFonts w:ascii="Arial" w:eastAsia="Calibri" w:hAnsi="Arial" w:cs="Arial"/>
                <w:sz w:val="24"/>
                <w:szCs w:val="24"/>
              </w:rPr>
            </w:pPr>
            <w:r w:rsidRPr="009E40AA">
              <w:rPr>
                <w:rFonts w:ascii="Arial" w:eastAsia="Calibri" w:hAnsi="Arial" w:cs="Arial"/>
                <w:sz w:val="24"/>
                <w:szCs w:val="24"/>
              </w:rPr>
              <w:t>5</w:t>
            </w:r>
          </w:p>
        </w:tc>
        <w:tc>
          <w:tcPr>
            <w:tcW w:w="8634" w:type="dxa"/>
            <w:gridSpan w:val="6"/>
            <w:tcBorders>
              <w:top w:val="single" w:sz="4" w:space="0" w:color="auto"/>
              <w:bottom w:val="single" w:sz="4" w:space="0" w:color="auto"/>
            </w:tcBorders>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i/>
                <w:sz w:val="24"/>
                <w:szCs w:val="24"/>
              </w:rPr>
              <w:t>Развитие зон рекреационного назначения</w:t>
            </w:r>
          </w:p>
        </w:tc>
      </w:tr>
      <w:tr w:rsidR="009E40AA" w:rsidRPr="009E40AA" w:rsidTr="00F61182">
        <w:trPr>
          <w:gridAfter w:val="1"/>
          <w:wAfter w:w="16" w:type="dxa"/>
          <w:trHeight w:val="268"/>
          <w:jc w:val="center"/>
        </w:trPr>
        <w:tc>
          <w:tcPr>
            <w:tcW w:w="559" w:type="dxa"/>
            <w:tcBorders>
              <w:top w:val="single" w:sz="4" w:space="0" w:color="auto"/>
              <w:bottom w:val="single" w:sz="4" w:space="0" w:color="auto"/>
            </w:tcBorders>
          </w:tcPr>
          <w:p w:rsidR="009E40AA" w:rsidRPr="009E40AA" w:rsidRDefault="009E40AA" w:rsidP="009E40AA">
            <w:pPr>
              <w:ind w:firstLine="709"/>
              <w:jc w:val="both"/>
              <w:rPr>
                <w:rFonts w:ascii="Arial" w:eastAsia="Calibri" w:hAnsi="Arial" w:cs="Arial"/>
                <w:sz w:val="24"/>
                <w:szCs w:val="24"/>
              </w:rPr>
            </w:pPr>
          </w:p>
        </w:tc>
        <w:tc>
          <w:tcPr>
            <w:tcW w:w="722" w:type="dxa"/>
            <w:tcBorders>
              <w:top w:val="single" w:sz="4" w:space="0" w:color="auto"/>
              <w:bottom w:val="single" w:sz="4" w:space="0" w:color="auto"/>
              <w:right w:val="single" w:sz="4" w:space="0" w:color="auto"/>
            </w:tcBorders>
            <w:vAlign w:val="center"/>
          </w:tcPr>
          <w:p w:rsidR="009E40AA" w:rsidRPr="009E40AA" w:rsidRDefault="009E40AA" w:rsidP="00F61182">
            <w:pPr>
              <w:autoSpaceDE w:val="0"/>
              <w:autoSpaceDN w:val="0"/>
              <w:adjustRightInd w:val="0"/>
              <w:jc w:val="both"/>
              <w:rPr>
                <w:rFonts w:ascii="Arial" w:eastAsia="Calibri" w:hAnsi="Arial" w:cs="Arial"/>
                <w:sz w:val="24"/>
                <w:szCs w:val="24"/>
              </w:rPr>
            </w:pPr>
            <w:r w:rsidRPr="009E40AA">
              <w:rPr>
                <w:rFonts w:ascii="Arial" w:eastAsia="Calibri" w:hAnsi="Arial" w:cs="Arial"/>
                <w:sz w:val="24"/>
                <w:szCs w:val="24"/>
              </w:rPr>
              <w:t>5.1</w:t>
            </w:r>
          </w:p>
        </w:tc>
        <w:tc>
          <w:tcPr>
            <w:tcW w:w="5369" w:type="dxa"/>
            <w:gridSpan w:val="2"/>
            <w:tcBorders>
              <w:top w:val="single" w:sz="4" w:space="0" w:color="auto"/>
              <w:left w:val="single" w:sz="4" w:space="0" w:color="auto"/>
              <w:bottom w:val="single" w:sz="4" w:space="0" w:color="auto"/>
            </w:tcBorders>
          </w:tcPr>
          <w:p w:rsidR="009E40AA" w:rsidRPr="009E40AA" w:rsidRDefault="009E40AA" w:rsidP="009E40AA">
            <w:pPr>
              <w:widowControl w:val="0"/>
              <w:autoSpaceDE w:val="0"/>
              <w:autoSpaceDN w:val="0"/>
              <w:adjustRightInd w:val="0"/>
              <w:ind w:firstLine="709"/>
              <w:jc w:val="both"/>
              <w:rPr>
                <w:rFonts w:ascii="Arial" w:eastAsia="Calibri" w:hAnsi="Arial" w:cs="Arial"/>
                <w:sz w:val="24"/>
                <w:szCs w:val="24"/>
              </w:rPr>
            </w:pPr>
            <w:r w:rsidRPr="009E40AA">
              <w:rPr>
                <w:rFonts w:ascii="Arial" w:eastAsia="Calibri" w:hAnsi="Arial" w:cs="Arial"/>
                <w:sz w:val="24"/>
                <w:szCs w:val="24"/>
              </w:rPr>
              <w:t xml:space="preserve">Благоустройство территории </w:t>
            </w:r>
            <w:r w:rsidRPr="009E40AA">
              <w:rPr>
                <w:rFonts w:ascii="Arial" w:eastAsia="Calibri" w:hAnsi="Arial" w:cs="Arial"/>
                <w:sz w:val="24"/>
                <w:szCs w:val="24"/>
                <w:lang w:eastAsia="ru-RU"/>
              </w:rPr>
              <w:t>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3" w:type="dxa"/>
            <w:gridSpan w:val="2"/>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sz w:val="24"/>
                <w:szCs w:val="24"/>
              </w:rPr>
              <w:t>+</w:t>
            </w:r>
          </w:p>
        </w:tc>
        <w:tc>
          <w:tcPr>
            <w:tcW w:w="1099" w:type="dxa"/>
            <w:tcBorders>
              <w:top w:val="single" w:sz="4" w:space="0" w:color="auto"/>
              <w:bottom w:val="single" w:sz="4" w:space="0" w:color="auto"/>
            </w:tcBorders>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bl>
    <w:p w:rsidR="009E40AA" w:rsidRPr="009E40AA" w:rsidRDefault="009E40AA" w:rsidP="009E40AA">
      <w:pPr>
        <w:autoSpaceDE w:val="0"/>
        <w:autoSpaceDN w:val="0"/>
        <w:adjustRightInd w:val="0"/>
        <w:ind w:firstLine="709"/>
        <w:jc w:val="both"/>
        <w:rPr>
          <w:rFonts w:ascii="Arial" w:eastAsia="Calibri" w:hAnsi="Arial" w:cs="Arial"/>
          <w:bCs/>
          <w:i/>
          <w:iCs/>
          <w:sz w:val="24"/>
          <w:szCs w:val="24"/>
        </w:rPr>
      </w:pPr>
    </w:p>
    <w:p w:rsidR="009E40AA" w:rsidRPr="00F61182" w:rsidRDefault="009E40AA" w:rsidP="009E40AA">
      <w:pPr>
        <w:autoSpaceDE w:val="0"/>
        <w:autoSpaceDN w:val="0"/>
        <w:adjustRightInd w:val="0"/>
        <w:ind w:firstLine="709"/>
        <w:jc w:val="both"/>
        <w:rPr>
          <w:rFonts w:ascii="Arial" w:eastAsia="Calibri" w:hAnsi="Arial" w:cs="Arial"/>
          <w:bCs/>
          <w:iCs/>
          <w:sz w:val="24"/>
          <w:szCs w:val="24"/>
        </w:rPr>
      </w:pPr>
      <w:r w:rsidRPr="00F61182">
        <w:rPr>
          <w:rFonts w:ascii="Arial" w:eastAsia="Calibri" w:hAnsi="Arial" w:cs="Arial"/>
          <w:bCs/>
          <w:iCs/>
          <w:sz w:val="24"/>
          <w:szCs w:val="24"/>
        </w:rPr>
        <w:t>Мероприятия отражены в графических материалах на «</w:t>
      </w:r>
      <w:r w:rsidRPr="00F61182">
        <w:rPr>
          <w:rFonts w:ascii="Arial" w:eastAsia="Calibri" w:hAnsi="Arial" w:cs="Arial"/>
          <w:sz w:val="24"/>
          <w:szCs w:val="24"/>
        </w:rPr>
        <w:t>Карте планируемого размещения объектов капитального строительства федерального, регионального и местного значения»</w:t>
      </w:r>
      <w:r w:rsidRPr="00F61182">
        <w:rPr>
          <w:rFonts w:ascii="Arial" w:eastAsia="Calibri" w:hAnsi="Arial" w:cs="Arial"/>
          <w:bCs/>
          <w:iCs/>
          <w:sz w:val="24"/>
          <w:szCs w:val="24"/>
        </w:rPr>
        <w:t>.</w:t>
      </w:r>
    </w:p>
    <w:p w:rsidR="009E40AA" w:rsidRPr="009E40AA" w:rsidRDefault="009E40AA" w:rsidP="009E40AA">
      <w:pPr>
        <w:ind w:firstLine="709"/>
        <w:jc w:val="both"/>
        <w:rPr>
          <w:rFonts w:ascii="Arial" w:hAnsi="Arial" w:cs="Arial"/>
          <w:i/>
          <w:sz w:val="24"/>
          <w:szCs w:val="24"/>
        </w:rPr>
      </w:pPr>
    </w:p>
    <w:p w:rsidR="009E40AA" w:rsidRPr="009E40AA" w:rsidRDefault="009E40AA" w:rsidP="000C1895">
      <w:pPr>
        <w:pStyle w:val="aff2"/>
        <w:widowControl w:val="0"/>
        <w:numPr>
          <w:ilvl w:val="1"/>
          <w:numId w:val="8"/>
        </w:numPr>
        <w:suppressAutoHyphens/>
        <w:ind w:left="0" w:firstLine="709"/>
        <w:jc w:val="both"/>
        <w:outlineLvl w:val="1"/>
        <w:rPr>
          <w:rFonts w:ascii="Arial" w:hAnsi="Arial" w:cs="Arial"/>
        </w:rPr>
      </w:pPr>
      <w:bookmarkStart w:id="21" w:name="_Toc85463417"/>
      <w:bookmarkStart w:id="22" w:name="_Toc64298784"/>
      <w:bookmarkStart w:id="23" w:name="_Toc154094135"/>
      <w:r w:rsidRPr="009E40AA">
        <w:rPr>
          <w:rFonts w:ascii="Arial" w:hAnsi="Arial" w:cs="Arial"/>
        </w:rPr>
        <w:t xml:space="preserve">Мероприятия по обеспечению сохранности воинских захоронений на территории </w:t>
      </w:r>
      <w:bookmarkEnd w:id="21"/>
      <w:r w:rsidRPr="009E40AA">
        <w:rPr>
          <w:rFonts w:ascii="Arial" w:hAnsi="Arial" w:cs="Arial"/>
        </w:rPr>
        <w:t>Латненского городского поселения</w:t>
      </w:r>
      <w:bookmarkEnd w:id="22"/>
      <w:bookmarkEnd w:id="23"/>
    </w:p>
    <w:p w:rsidR="009E40AA" w:rsidRPr="009E40AA" w:rsidRDefault="009E40AA" w:rsidP="009E40AA">
      <w:pPr>
        <w:pStyle w:val="aff2"/>
        <w:ind w:left="0" w:firstLine="709"/>
        <w:jc w:val="both"/>
        <w:rPr>
          <w:rFonts w:ascii="Arial" w:hAnsi="Arial" w:cs="Arial"/>
        </w:rPr>
      </w:pPr>
    </w:p>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sz w:val="24"/>
          <w:szCs w:val="24"/>
        </w:rPr>
        <w:t xml:space="preserve">Согласно ст. 6 Закона РФ от 14.01.1993 № 4292-1 «Об увековечении памяти погибших при защите Отечества» </w:t>
      </w:r>
      <w:r w:rsidRPr="009E40AA">
        <w:rPr>
          <w:rFonts w:ascii="Arial" w:eastAsia="Calibri" w:hAnsi="Arial" w:cs="Arial"/>
          <w:i/>
          <w:sz w:val="24"/>
          <w:szCs w:val="24"/>
        </w:rPr>
        <w:t>сохранность воинских захоронений обеспечивается органами местного самоуправления.</w:t>
      </w:r>
    </w:p>
    <w:p w:rsidR="00F53E1E" w:rsidRDefault="00F53E1E">
      <w:pPr>
        <w:suppressAutoHyphens w:val="0"/>
        <w:rPr>
          <w:rFonts w:ascii="Arial" w:eastAsia="Calibri" w:hAnsi="Arial" w:cs="Arial"/>
          <w:sz w:val="24"/>
          <w:szCs w:val="24"/>
        </w:rPr>
      </w:pPr>
      <w:r>
        <w:rPr>
          <w:rFonts w:ascii="Arial" w:eastAsia="Calibri" w:hAnsi="Arial" w:cs="Arial"/>
          <w:sz w:val="24"/>
          <w:szCs w:val="24"/>
        </w:rPr>
        <w:br w:type="page"/>
      </w:r>
    </w:p>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sz w:val="24"/>
          <w:szCs w:val="24"/>
        </w:rPr>
        <w:lastRenderedPageBreak/>
        <w:t>Воинские захоронения, расположенные на территории поселения:</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190"/>
        <w:gridCol w:w="2410"/>
        <w:gridCol w:w="2973"/>
      </w:tblGrid>
      <w:tr w:rsidR="009E40AA" w:rsidRPr="009E40AA" w:rsidTr="00F61182">
        <w:trPr>
          <w:jc w:val="center"/>
        </w:trPr>
        <w:tc>
          <w:tcPr>
            <w:tcW w:w="850" w:type="dxa"/>
            <w:shd w:val="clear" w:color="auto" w:fill="D9D9D9"/>
          </w:tcPr>
          <w:p w:rsidR="009E40AA" w:rsidRPr="009E40AA" w:rsidRDefault="009E40AA" w:rsidP="00F61182">
            <w:pPr>
              <w:widowControl w:val="0"/>
              <w:autoSpaceDN w:val="0"/>
              <w:adjustRightInd w:val="0"/>
              <w:ind w:firstLine="30"/>
              <w:jc w:val="both"/>
              <w:rPr>
                <w:rFonts w:ascii="Arial" w:eastAsia="Calibri" w:hAnsi="Arial" w:cs="Arial"/>
                <w:bCs/>
                <w:sz w:val="24"/>
                <w:szCs w:val="24"/>
                <w:lang w:val="en-US"/>
              </w:rPr>
            </w:pPr>
            <w:r w:rsidRPr="009E40AA">
              <w:rPr>
                <w:rFonts w:ascii="Arial" w:eastAsia="Calibri" w:hAnsi="Arial" w:cs="Arial"/>
                <w:bCs/>
                <w:sz w:val="24"/>
                <w:szCs w:val="24"/>
              </w:rPr>
              <w:t xml:space="preserve">№ </w:t>
            </w:r>
          </w:p>
          <w:p w:rsidR="009E40AA" w:rsidRPr="009E40AA" w:rsidRDefault="009E40AA" w:rsidP="00F61182">
            <w:pPr>
              <w:widowControl w:val="0"/>
              <w:suppressLineNumbers/>
              <w:snapToGrid w:val="0"/>
              <w:ind w:firstLine="30"/>
              <w:jc w:val="both"/>
              <w:rPr>
                <w:rFonts w:ascii="Arial" w:eastAsia="Lucida Sans Unicode" w:hAnsi="Arial" w:cs="Arial"/>
                <w:bCs/>
                <w:kern w:val="1"/>
                <w:sz w:val="24"/>
                <w:szCs w:val="24"/>
              </w:rPr>
            </w:pPr>
            <w:r w:rsidRPr="009E40AA">
              <w:rPr>
                <w:rFonts w:ascii="Arial" w:eastAsia="Lucida Sans Unicode" w:hAnsi="Arial" w:cs="Arial"/>
                <w:bCs/>
                <w:kern w:val="1"/>
                <w:sz w:val="24"/>
                <w:szCs w:val="24"/>
              </w:rPr>
              <w:t>п/п</w:t>
            </w:r>
          </w:p>
        </w:tc>
        <w:tc>
          <w:tcPr>
            <w:tcW w:w="3190" w:type="dxa"/>
            <w:shd w:val="clear" w:color="auto" w:fill="D9D9D9"/>
            <w:vAlign w:val="center"/>
          </w:tcPr>
          <w:p w:rsidR="009E40AA" w:rsidRPr="009E40AA" w:rsidRDefault="009E40AA" w:rsidP="00F53E1E">
            <w:pPr>
              <w:widowControl w:val="0"/>
              <w:suppressLineNumbers/>
              <w:snapToGrid w:val="0"/>
              <w:ind w:firstLine="33"/>
              <w:jc w:val="both"/>
              <w:rPr>
                <w:rFonts w:ascii="Arial" w:eastAsia="Lucida Sans Unicode" w:hAnsi="Arial" w:cs="Arial"/>
                <w:bCs/>
                <w:kern w:val="1"/>
                <w:sz w:val="24"/>
                <w:szCs w:val="24"/>
              </w:rPr>
            </w:pPr>
            <w:r w:rsidRPr="009E40AA">
              <w:rPr>
                <w:rFonts w:ascii="Arial" w:eastAsia="Lucida Sans Unicode" w:hAnsi="Arial" w:cs="Arial"/>
                <w:bCs/>
                <w:kern w:val="1"/>
                <w:sz w:val="24"/>
                <w:szCs w:val="24"/>
              </w:rPr>
              <w:t>Наименование</w:t>
            </w:r>
          </w:p>
          <w:p w:rsidR="009E40AA" w:rsidRPr="009E40AA" w:rsidRDefault="009E40AA" w:rsidP="00F53E1E">
            <w:pPr>
              <w:widowControl w:val="0"/>
              <w:suppressLineNumbers/>
              <w:ind w:firstLine="33"/>
              <w:jc w:val="both"/>
              <w:rPr>
                <w:rFonts w:ascii="Arial" w:eastAsia="Lucida Sans Unicode" w:hAnsi="Arial" w:cs="Arial"/>
                <w:bCs/>
                <w:kern w:val="1"/>
                <w:sz w:val="24"/>
                <w:szCs w:val="24"/>
              </w:rPr>
            </w:pPr>
            <w:r w:rsidRPr="009E40AA">
              <w:rPr>
                <w:rFonts w:ascii="Arial" w:eastAsia="Lucida Sans Unicode" w:hAnsi="Arial" w:cs="Arial"/>
                <w:bCs/>
                <w:kern w:val="1"/>
                <w:sz w:val="24"/>
                <w:szCs w:val="24"/>
              </w:rPr>
              <w:t>объекта</w:t>
            </w:r>
          </w:p>
        </w:tc>
        <w:tc>
          <w:tcPr>
            <w:tcW w:w="2410" w:type="dxa"/>
            <w:shd w:val="clear" w:color="auto" w:fill="D9D9D9"/>
            <w:vAlign w:val="center"/>
          </w:tcPr>
          <w:p w:rsidR="009E40AA" w:rsidRPr="009E40AA" w:rsidRDefault="009E40AA" w:rsidP="00F53E1E">
            <w:pPr>
              <w:widowControl w:val="0"/>
              <w:suppressLineNumbers/>
              <w:snapToGrid w:val="0"/>
              <w:ind w:firstLine="33"/>
              <w:jc w:val="both"/>
              <w:rPr>
                <w:rFonts w:ascii="Arial" w:eastAsia="Lucida Sans Unicode" w:hAnsi="Arial" w:cs="Arial"/>
                <w:bCs/>
                <w:kern w:val="1"/>
                <w:sz w:val="24"/>
                <w:szCs w:val="24"/>
              </w:rPr>
            </w:pPr>
            <w:r w:rsidRPr="009E40AA">
              <w:rPr>
                <w:rFonts w:ascii="Arial" w:eastAsia="Lucida Sans Unicode" w:hAnsi="Arial" w:cs="Arial"/>
                <w:bCs/>
                <w:kern w:val="1"/>
                <w:sz w:val="24"/>
                <w:szCs w:val="24"/>
              </w:rPr>
              <w:t>Датировка</w:t>
            </w:r>
          </w:p>
        </w:tc>
        <w:tc>
          <w:tcPr>
            <w:tcW w:w="2973" w:type="dxa"/>
            <w:shd w:val="clear" w:color="auto" w:fill="D9D9D9"/>
            <w:vAlign w:val="center"/>
          </w:tcPr>
          <w:p w:rsidR="009E40AA" w:rsidRPr="009E40AA" w:rsidRDefault="009E40AA" w:rsidP="00F53E1E">
            <w:pPr>
              <w:widowControl w:val="0"/>
              <w:suppressLineNumbers/>
              <w:snapToGrid w:val="0"/>
              <w:ind w:firstLine="33"/>
              <w:jc w:val="both"/>
              <w:rPr>
                <w:rFonts w:ascii="Arial" w:eastAsia="Lucida Sans Unicode" w:hAnsi="Arial" w:cs="Arial"/>
                <w:bCs/>
                <w:kern w:val="1"/>
                <w:sz w:val="24"/>
                <w:szCs w:val="24"/>
              </w:rPr>
            </w:pPr>
            <w:r w:rsidRPr="009E40AA">
              <w:rPr>
                <w:rFonts w:ascii="Arial" w:eastAsia="Lucida Sans Unicode" w:hAnsi="Arial" w:cs="Arial"/>
                <w:bCs/>
                <w:kern w:val="1"/>
                <w:sz w:val="24"/>
                <w:szCs w:val="24"/>
              </w:rPr>
              <w:t>Адрес</w:t>
            </w:r>
          </w:p>
        </w:tc>
      </w:tr>
      <w:tr w:rsidR="009E40AA" w:rsidRPr="009E40AA" w:rsidTr="00F61182">
        <w:trPr>
          <w:jc w:val="center"/>
        </w:trPr>
        <w:tc>
          <w:tcPr>
            <w:tcW w:w="850" w:type="dxa"/>
          </w:tcPr>
          <w:p w:rsidR="009E40AA" w:rsidRPr="009E40AA" w:rsidRDefault="009E40AA" w:rsidP="00F61182">
            <w:pPr>
              <w:numPr>
                <w:ilvl w:val="0"/>
                <w:numId w:val="19"/>
              </w:numPr>
              <w:suppressAutoHyphens w:val="0"/>
              <w:ind w:left="0" w:firstLine="30"/>
              <w:contextualSpacing/>
              <w:jc w:val="both"/>
              <w:rPr>
                <w:rFonts w:ascii="Arial" w:eastAsia="Calibri" w:hAnsi="Arial" w:cs="Arial"/>
                <w:sz w:val="24"/>
                <w:szCs w:val="24"/>
              </w:rPr>
            </w:pPr>
          </w:p>
        </w:tc>
        <w:tc>
          <w:tcPr>
            <w:tcW w:w="3190" w:type="dxa"/>
            <w:shd w:val="clear" w:color="auto" w:fill="auto"/>
            <w:vAlign w:val="center"/>
          </w:tcPr>
          <w:p w:rsidR="009E40AA" w:rsidRPr="009E40AA" w:rsidRDefault="009E40AA" w:rsidP="00F53E1E">
            <w:pPr>
              <w:ind w:firstLine="33"/>
              <w:jc w:val="both"/>
              <w:rPr>
                <w:rFonts w:ascii="Arial" w:eastAsia="Calibri" w:hAnsi="Arial" w:cs="Arial"/>
                <w:sz w:val="24"/>
                <w:szCs w:val="24"/>
              </w:rPr>
            </w:pPr>
            <w:r w:rsidRPr="009E40AA">
              <w:rPr>
                <w:rFonts w:ascii="Arial" w:eastAsia="Calibri" w:hAnsi="Arial" w:cs="Arial"/>
                <w:sz w:val="24"/>
                <w:szCs w:val="24"/>
              </w:rPr>
              <w:t>Воинское захоронение № 294</w:t>
            </w:r>
          </w:p>
          <w:p w:rsidR="009E40AA" w:rsidRPr="009E40AA" w:rsidRDefault="009E40AA" w:rsidP="00F53E1E">
            <w:pPr>
              <w:ind w:firstLine="33"/>
              <w:jc w:val="both"/>
              <w:rPr>
                <w:rFonts w:ascii="Arial" w:eastAsia="Calibri" w:hAnsi="Arial" w:cs="Arial"/>
                <w:sz w:val="24"/>
                <w:szCs w:val="24"/>
              </w:rPr>
            </w:pPr>
          </w:p>
        </w:tc>
        <w:tc>
          <w:tcPr>
            <w:tcW w:w="2410" w:type="dxa"/>
            <w:shd w:val="clear" w:color="auto" w:fill="auto"/>
            <w:vAlign w:val="center"/>
          </w:tcPr>
          <w:p w:rsidR="009E40AA" w:rsidRPr="009E40AA" w:rsidRDefault="009E40AA" w:rsidP="00F53E1E">
            <w:pPr>
              <w:ind w:firstLine="33"/>
              <w:jc w:val="both"/>
              <w:rPr>
                <w:rFonts w:ascii="Arial" w:eastAsia="Calibri" w:hAnsi="Arial" w:cs="Arial"/>
                <w:sz w:val="24"/>
                <w:szCs w:val="24"/>
              </w:rPr>
            </w:pPr>
            <w:r w:rsidRPr="009E40AA">
              <w:rPr>
                <w:rFonts w:ascii="Arial" w:eastAsia="Calibri" w:hAnsi="Arial" w:cs="Arial"/>
                <w:sz w:val="24"/>
                <w:szCs w:val="24"/>
              </w:rPr>
              <w:t>1942-1943 гг.</w:t>
            </w:r>
          </w:p>
        </w:tc>
        <w:tc>
          <w:tcPr>
            <w:tcW w:w="2973" w:type="dxa"/>
            <w:shd w:val="clear" w:color="auto" w:fill="auto"/>
            <w:vAlign w:val="center"/>
          </w:tcPr>
          <w:p w:rsidR="009E40AA" w:rsidRPr="009E40AA" w:rsidRDefault="009E40AA" w:rsidP="00F53E1E">
            <w:pPr>
              <w:ind w:firstLine="33"/>
              <w:jc w:val="both"/>
              <w:rPr>
                <w:rFonts w:ascii="Arial" w:eastAsia="Calibri" w:hAnsi="Arial" w:cs="Arial"/>
                <w:sz w:val="24"/>
                <w:szCs w:val="24"/>
              </w:rPr>
            </w:pPr>
            <w:proofErr w:type="spellStart"/>
            <w:r w:rsidRPr="009E40AA">
              <w:rPr>
                <w:rFonts w:ascii="Arial" w:eastAsia="Calibri" w:hAnsi="Arial" w:cs="Arial"/>
                <w:sz w:val="24"/>
                <w:szCs w:val="24"/>
              </w:rPr>
              <w:t>рп</w:t>
            </w:r>
            <w:proofErr w:type="spellEnd"/>
            <w:r w:rsidRPr="009E40AA">
              <w:rPr>
                <w:rFonts w:ascii="Arial" w:eastAsia="Calibri" w:hAnsi="Arial" w:cs="Arial"/>
                <w:sz w:val="24"/>
                <w:szCs w:val="24"/>
              </w:rPr>
              <w:t>. Латная</w:t>
            </w:r>
          </w:p>
        </w:tc>
      </w:tr>
    </w:tbl>
    <w:p w:rsidR="009E40AA" w:rsidRPr="009E40AA" w:rsidRDefault="009E40AA" w:rsidP="009E40AA">
      <w:pPr>
        <w:ind w:firstLine="709"/>
        <w:jc w:val="both"/>
        <w:rPr>
          <w:rFonts w:ascii="Arial" w:eastAsia="Calibri" w:hAnsi="Arial" w:cs="Arial"/>
          <w:sz w:val="24"/>
          <w:szCs w:val="24"/>
        </w:rPr>
      </w:pPr>
    </w:p>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9E40AA" w:rsidRPr="009E40AA" w:rsidRDefault="009E40AA" w:rsidP="009E40AA">
      <w:pPr>
        <w:ind w:firstLine="709"/>
        <w:jc w:val="both"/>
        <w:rPr>
          <w:rFonts w:ascii="Arial" w:eastAsia="Calibri" w:hAnsi="Arial" w:cs="Arial"/>
          <w:sz w:val="24"/>
          <w:szCs w:val="24"/>
        </w:rPr>
      </w:pPr>
    </w:p>
    <w:p w:rsidR="009E40AA" w:rsidRPr="009E40AA" w:rsidRDefault="009E40AA" w:rsidP="009E40AA">
      <w:pPr>
        <w:autoSpaceDN w:val="0"/>
        <w:ind w:firstLine="709"/>
        <w:jc w:val="both"/>
        <w:textAlignment w:val="baseline"/>
        <w:rPr>
          <w:rFonts w:ascii="Arial" w:hAnsi="Arial" w:cs="Arial"/>
          <w:kern w:val="3"/>
          <w:sz w:val="24"/>
          <w:szCs w:val="24"/>
        </w:rPr>
      </w:pPr>
      <w:r w:rsidRPr="009E40AA">
        <w:rPr>
          <w:rFonts w:ascii="Arial" w:eastAsia="Calibri" w:hAnsi="Arial" w:cs="Arial"/>
          <w:bCs/>
          <w:i/>
          <w:kern w:val="3"/>
          <w:sz w:val="24"/>
          <w:szCs w:val="24"/>
        </w:rPr>
        <w:t xml:space="preserve">Перечень мероприятий по </w:t>
      </w:r>
      <w:r w:rsidRPr="009E40AA">
        <w:rPr>
          <w:rFonts w:ascii="Arial" w:hAnsi="Arial" w:cs="Arial"/>
          <w:i/>
          <w:kern w:val="3"/>
          <w:sz w:val="24"/>
          <w:szCs w:val="24"/>
        </w:rPr>
        <w:t>обеспечению сохранности воинских захоронений на территории Латненского городского поселения</w:t>
      </w:r>
    </w:p>
    <w:tbl>
      <w:tblPr>
        <w:tblW w:w="9354"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567"/>
        <w:gridCol w:w="6519"/>
        <w:gridCol w:w="1139"/>
        <w:gridCol w:w="1129"/>
      </w:tblGrid>
      <w:tr w:rsidR="009E40AA" w:rsidRPr="009E40AA" w:rsidTr="00F61182">
        <w:trPr>
          <w:trHeight w:val="307"/>
          <w:tblHeader/>
        </w:trPr>
        <w:tc>
          <w:tcPr>
            <w:tcW w:w="567"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E40AA" w:rsidRPr="009E40AA" w:rsidRDefault="009E40AA" w:rsidP="00F61182">
            <w:pPr>
              <w:widowControl w:val="0"/>
              <w:suppressLineNumbers/>
              <w:snapToGrid w:val="0"/>
              <w:ind w:firstLine="82"/>
              <w:jc w:val="both"/>
              <w:rPr>
                <w:rFonts w:ascii="Arial" w:hAnsi="Arial" w:cs="Arial"/>
                <w:bCs/>
                <w:kern w:val="1"/>
                <w:sz w:val="24"/>
                <w:szCs w:val="24"/>
              </w:rPr>
            </w:pPr>
            <w:r w:rsidRPr="009E40AA">
              <w:rPr>
                <w:rFonts w:ascii="Arial" w:hAnsi="Arial" w:cs="Arial"/>
                <w:bCs/>
                <w:kern w:val="1"/>
                <w:sz w:val="24"/>
                <w:szCs w:val="24"/>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9E40AA" w:rsidRPr="009E40AA" w:rsidRDefault="009E40AA" w:rsidP="00F53E1E">
            <w:pPr>
              <w:widowControl w:val="0"/>
              <w:suppressLineNumbers/>
              <w:snapToGrid w:val="0"/>
              <w:jc w:val="both"/>
              <w:rPr>
                <w:rFonts w:ascii="Arial" w:hAnsi="Arial" w:cs="Arial"/>
                <w:bCs/>
                <w:kern w:val="1"/>
                <w:sz w:val="24"/>
                <w:szCs w:val="24"/>
              </w:rPr>
            </w:pPr>
            <w:r w:rsidRPr="009E40AA">
              <w:rPr>
                <w:rFonts w:ascii="Arial" w:hAnsi="Arial" w:cs="Arial"/>
                <w:bCs/>
                <w:kern w:val="1"/>
                <w:sz w:val="24"/>
                <w:szCs w:val="24"/>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9E40AA" w:rsidRPr="009E40AA" w:rsidRDefault="009E40AA" w:rsidP="00F53E1E">
            <w:pPr>
              <w:widowControl w:val="0"/>
              <w:snapToGrid w:val="0"/>
              <w:jc w:val="both"/>
              <w:rPr>
                <w:rFonts w:ascii="Arial" w:hAnsi="Arial" w:cs="Arial"/>
                <w:bCs/>
                <w:kern w:val="2"/>
                <w:sz w:val="24"/>
                <w:szCs w:val="24"/>
              </w:rPr>
            </w:pPr>
            <w:r w:rsidRPr="009E40AA">
              <w:rPr>
                <w:rFonts w:ascii="Arial" w:eastAsia="Calibri" w:hAnsi="Arial" w:cs="Arial"/>
                <w:sz w:val="24"/>
                <w:szCs w:val="24"/>
              </w:rPr>
              <w:t>Этапы реализации проектных решений</w:t>
            </w:r>
          </w:p>
        </w:tc>
      </w:tr>
      <w:tr w:rsidR="009E40AA" w:rsidRPr="009E40AA" w:rsidTr="00F61182">
        <w:trPr>
          <w:trHeight w:val="333"/>
          <w:tblHeader/>
        </w:trPr>
        <w:tc>
          <w:tcPr>
            <w:tcW w:w="567" w:type="dxa"/>
            <w:vMerge/>
            <w:tcBorders>
              <w:top w:val="single" w:sz="2" w:space="0" w:color="000000"/>
              <w:left w:val="single" w:sz="2" w:space="0" w:color="000000"/>
              <w:bottom w:val="single" w:sz="2" w:space="0" w:color="000000"/>
              <w:right w:val="single" w:sz="2" w:space="0" w:color="000000"/>
            </w:tcBorders>
            <w:vAlign w:val="center"/>
            <w:hideMark/>
          </w:tcPr>
          <w:p w:rsidR="009E40AA" w:rsidRPr="009E40AA" w:rsidRDefault="009E40AA" w:rsidP="009E40AA">
            <w:pPr>
              <w:ind w:firstLine="709"/>
              <w:jc w:val="both"/>
              <w:rPr>
                <w:rFonts w:ascii="Arial" w:hAnsi="Arial" w:cs="Arial"/>
                <w:bCs/>
                <w:kern w:val="2"/>
                <w:sz w:val="24"/>
                <w:szCs w:val="24"/>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9E40AA" w:rsidRPr="009E40AA" w:rsidRDefault="009E40AA" w:rsidP="00F53E1E">
            <w:pPr>
              <w:jc w:val="both"/>
              <w:rPr>
                <w:rFonts w:ascii="Arial" w:hAnsi="Arial" w:cs="Arial"/>
                <w:bCs/>
                <w:kern w:val="2"/>
                <w:sz w:val="24"/>
                <w:szCs w:val="24"/>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rsidR="009E40AA" w:rsidRPr="009E40AA" w:rsidRDefault="009E40AA" w:rsidP="00F53E1E">
            <w:pPr>
              <w:snapToGrid w:val="0"/>
              <w:jc w:val="both"/>
              <w:rPr>
                <w:rFonts w:ascii="Arial" w:hAnsi="Arial" w:cs="Arial"/>
                <w:bCs/>
                <w:kern w:val="2"/>
                <w:sz w:val="24"/>
                <w:szCs w:val="24"/>
                <w:lang w:val="en-US"/>
              </w:rPr>
            </w:pPr>
            <w:r w:rsidRPr="009E40AA">
              <w:rPr>
                <w:rFonts w:ascii="Arial" w:hAnsi="Arial" w:cs="Arial"/>
                <w:bCs/>
                <w:sz w:val="24"/>
                <w:szCs w:val="24"/>
                <w:lang w:val="en-US"/>
              </w:rPr>
              <w:t>I</w:t>
            </w:r>
          </w:p>
          <w:p w:rsidR="009E40AA" w:rsidRPr="009E40AA" w:rsidRDefault="009E40AA" w:rsidP="00F53E1E">
            <w:pPr>
              <w:widowControl w:val="0"/>
              <w:snapToGrid w:val="0"/>
              <w:jc w:val="both"/>
              <w:rPr>
                <w:rFonts w:ascii="Arial" w:hAnsi="Arial" w:cs="Arial"/>
                <w:bCs/>
                <w:kern w:val="2"/>
                <w:sz w:val="24"/>
                <w:szCs w:val="24"/>
              </w:rPr>
            </w:pPr>
            <w:r w:rsidRPr="009E40AA">
              <w:rPr>
                <w:rFonts w:ascii="Arial" w:hAnsi="Arial" w:cs="Arial"/>
                <w:bCs/>
                <w:sz w:val="24"/>
                <w:szCs w:val="24"/>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rsidR="009E40AA" w:rsidRPr="009E40AA" w:rsidRDefault="009E40AA" w:rsidP="00F53E1E">
            <w:pPr>
              <w:snapToGrid w:val="0"/>
              <w:jc w:val="both"/>
              <w:rPr>
                <w:rFonts w:ascii="Arial" w:hAnsi="Arial" w:cs="Arial"/>
                <w:bCs/>
                <w:kern w:val="2"/>
                <w:sz w:val="24"/>
                <w:szCs w:val="24"/>
                <w:lang w:val="en-US"/>
              </w:rPr>
            </w:pPr>
            <w:r w:rsidRPr="009E40AA">
              <w:rPr>
                <w:rFonts w:ascii="Arial" w:hAnsi="Arial" w:cs="Arial"/>
                <w:bCs/>
                <w:sz w:val="24"/>
                <w:szCs w:val="24"/>
                <w:lang w:val="en-US"/>
              </w:rPr>
              <w:t>II</w:t>
            </w:r>
          </w:p>
          <w:p w:rsidR="009E40AA" w:rsidRPr="009E40AA" w:rsidRDefault="009E40AA" w:rsidP="00F53E1E">
            <w:pPr>
              <w:widowControl w:val="0"/>
              <w:snapToGrid w:val="0"/>
              <w:jc w:val="both"/>
              <w:rPr>
                <w:rFonts w:ascii="Arial" w:hAnsi="Arial" w:cs="Arial"/>
                <w:bCs/>
                <w:kern w:val="2"/>
                <w:sz w:val="24"/>
                <w:szCs w:val="24"/>
              </w:rPr>
            </w:pPr>
            <w:r w:rsidRPr="009E40AA">
              <w:rPr>
                <w:rFonts w:ascii="Arial" w:hAnsi="Arial" w:cs="Arial"/>
                <w:bCs/>
                <w:sz w:val="24"/>
                <w:szCs w:val="24"/>
              </w:rPr>
              <w:t>очередь</w:t>
            </w:r>
          </w:p>
        </w:tc>
      </w:tr>
      <w:tr w:rsidR="009E40AA" w:rsidRPr="009E40AA" w:rsidTr="00F61182">
        <w:trPr>
          <w:trHeight w:val="285"/>
        </w:trPr>
        <w:tc>
          <w:tcPr>
            <w:tcW w:w="567" w:type="dxa"/>
            <w:tcBorders>
              <w:top w:val="single" w:sz="2" w:space="0" w:color="000000"/>
              <w:left w:val="single" w:sz="2" w:space="0" w:color="000000"/>
              <w:bottom w:val="single" w:sz="2" w:space="0" w:color="000000"/>
              <w:right w:val="single" w:sz="2" w:space="0" w:color="000000"/>
            </w:tcBorders>
            <w:vAlign w:val="center"/>
            <w:hideMark/>
          </w:tcPr>
          <w:p w:rsidR="009E40AA" w:rsidRPr="009E40AA" w:rsidRDefault="009E40AA" w:rsidP="00F61182">
            <w:pPr>
              <w:widowControl w:val="0"/>
              <w:ind w:firstLine="82"/>
              <w:jc w:val="both"/>
              <w:rPr>
                <w:rFonts w:ascii="Arial" w:eastAsia="Lucida Sans Unicode" w:hAnsi="Arial" w:cs="Arial"/>
                <w:kern w:val="2"/>
                <w:sz w:val="24"/>
                <w:szCs w:val="24"/>
              </w:rPr>
            </w:pPr>
            <w:r w:rsidRPr="009E40AA">
              <w:rPr>
                <w:rFonts w:ascii="Arial" w:eastAsia="Calibri" w:hAnsi="Arial" w:cs="Arial"/>
                <w:sz w:val="24"/>
                <w:szCs w:val="24"/>
              </w:rPr>
              <w:t>1</w:t>
            </w:r>
          </w:p>
        </w:tc>
        <w:tc>
          <w:tcPr>
            <w:tcW w:w="6519" w:type="dxa"/>
            <w:tcBorders>
              <w:top w:val="single" w:sz="2" w:space="0" w:color="000000"/>
              <w:left w:val="single" w:sz="2" w:space="0" w:color="000000"/>
              <w:bottom w:val="single" w:sz="2" w:space="0" w:color="000000"/>
              <w:right w:val="single" w:sz="2" w:space="0" w:color="000000"/>
            </w:tcBorders>
            <w:hideMark/>
          </w:tcPr>
          <w:p w:rsidR="009E40AA" w:rsidRPr="009E40AA" w:rsidRDefault="009E40AA" w:rsidP="00F53E1E">
            <w:pPr>
              <w:widowControl w:val="0"/>
              <w:tabs>
                <w:tab w:val="left" w:pos="6816"/>
              </w:tabs>
              <w:snapToGrid w:val="0"/>
              <w:jc w:val="both"/>
              <w:rPr>
                <w:rFonts w:ascii="Arial" w:eastAsia="Lucida Sans Unicode" w:hAnsi="Arial" w:cs="Arial"/>
                <w:kern w:val="2"/>
                <w:sz w:val="24"/>
                <w:szCs w:val="24"/>
              </w:rPr>
            </w:pPr>
            <w:r w:rsidRPr="009E40AA">
              <w:rPr>
                <w:rFonts w:ascii="Arial" w:eastAsia="Calibri" w:hAnsi="Arial" w:cs="Arial"/>
                <w:sz w:val="24"/>
                <w:szCs w:val="24"/>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rsidR="009E40AA" w:rsidRPr="009E40AA" w:rsidRDefault="009E40AA" w:rsidP="00F53E1E">
            <w:pPr>
              <w:widowControl w:val="0"/>
              <w:tabs>
                <w:tab w:val="left" w:pos="4524"/>
              </w:tabs>
              <w:snapToGrid w:val="0"/>
              <w:jc w:val="both"/>
              <w:rPr>
                <w:rFonts w:ascii="Arial" w:hAnsi="Arial" w:cs="Arial"/>
                <w:kern w:val="2"/>
                <w:sz w:val="24"/>
                <w:szCs w:val="24"/>
              </w:rPr>
            </w:pPr>
            <w:r w:rsidRPr="009E40AA">
              <w:rPr>
                <w:rFonts w:ascii="Arial" w:hAnsi="Arial" w:cs="Arial"/>
                <w:kern w:val="2"/>
                <w:sz w:val="24"/>
                <w:szCs w:val="24"/>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rsidR="009E40AA" w:rsidRPr="009E40AA" w:rsidRDefault="009E40AA" w:rsidP="00F53E1E">
            <w:pPr>
              <w:widowControl w:val="0"/>
              <w:tabs>
                <w:tab w:val="left" w:pos="4524"/>
              </w:tabs>
              <w:snapToGrid w:val="0"/>
              <w:jc w:val="both"/>
              <w:rPr>
                <w:rFonts w:ascii="Arial" w:hAnsi="Arial" w:cs="Arial"/>
                <w:kern w:val="2"/>
                <w:sz w:val="24"/>
                <w:szCs w:val="24"/>
              </w:rPr>
            </w:pPr>
          </w:p>
        </w:tc>
      </w:tr>
    </w:tbl>
    <w:p w:rsidR="009E40AA" w:rsidRPr="009E40AA" w:rsidRDefault="009E40AA" w:rsidP="009E40AA">
      <w:pPr>
        <w:snapToGrid w:val="0"/>
        <w:ind w:firstLine="709"/>
        <w:jc w:val="both"/>
        <w:rPr>
          <w:rFonts w:ascii="Arial" w:hAnsi="Arial" w:cs="Arial"/>
          <w:bCs/>
          <w:kern w:val="2"/>
          <w:sz w:val="24"/>
          <w:szCs w:val="24"/>
          <w:shd w:val="clear" w:color="auto" w:fill="CCFFFF"/>
        </w:rPr>
      </w:pPr>
    </w:p>
    <w:p w:rsidR="009E40AA" w:rsidRPr="009E40AA" w:rsidRDefault="009E40AA" w:rsidP="000C1895">
      <w:pPr>
        <w:pStyle w:val="2"/>
        <w:numPr>
          <w:ilvl w:val="1"/>
          <w:numId w:val="8"/>
        </w:numPr>
        <w:tabs>
          <w:tab w:val="clear" w:pos="1134"/>
          <w:tab w:val="left" w:pos="0"/>
        </w:tabs>
        <w:ind w:left="0" w:firstLine="709"/>
        <w:outlineLvl w:val="1"/>
        <w:rPr>
          <w:rFonts w:ascii="Arial" w:hAnsi="Arial" w:cs="Arial"/>
          <w:b w:val="0"/>
        </w:rPr>
      </w:pPr>
      <w:bookmarkStart w:id="24" w:name="_Toc454781554"/>
      <w:bookmarkStart w:id="25" w:name="_Toc64298785"/>
      <w:bookmarkStart w:id="26" w:name="_Toc154094136"/>
      <w:r w:rsidRPr="009E40AA">
        <w:rPr>
          <w:rFonts w:ascii="Arial" w:hAnsi="Arial" w:cs="Arial"/>
          <w:b w:val="0"/>
        </w:rPr>
        <w:t>Мероприятия по размещению на территории Латненского городского поселения объектов капитального строительства местного значения</w:t>
      </w:r>
      <w:bookmarkEnd w:id="24"/>
      <w:bookmarkEnd w:id="25"/>
      <w:bookmarkEnd w:id="26"/>
    </w:p>
    <w:p w:rsidR="009E40AA" w:rsidRPr="009E40AA" w:rsidRDefault="009E40AA" w:rsidP="009E40AA">
      <w:pPr>
        <w:pStyle w:val="2"/>
        <w:numPr>
          <w:ilvl w:val="0"/>
          <w:numId w:val="0"/>
        </w:numPr>
        <w:tabs>
          <w:tab w:val="clear" w:pos="1134"/>
          <w:tab w:val="left" w:pos="0"/>
        </w:tabs>
        <w:ind w:firstLine="709"/>
        <w:rPr>
          <w:rFonts w:ascii="Arial" w:hAnsi="Arial" w:cs="Arial"/>
          <w:b w:val="0"/>
        </w:rPr>
      </w:pPr>
    </w:p>
    <w:p w:rsidR="00F53E1E" w:rsidRDefault="009E40AA" w:rsidP="000C1895">
      <w:pPr>
        <w:pStyle w:val="1b"/>
        <w:numPr>
          <w:ilvl w:val="2"/>
          <w:numId w:val="8"/>
        </w:numPr>
        <w:tabs>
          <w:tab w:val="left" w:pos="0"/>
        </w:tabs>
        <w:spacing w:before="0" w:after="0" w:line="240" w:lineRule="auto"/>
        <w:ind w:left="0" w:firstLine="709"/>
        <w:jc w:val="both"/>
        <w:outlineLvl w:val="2"/>
        <w:rPr>
          <w:rFonts w:ascii="Arial" w:hAnsi="Arial" w:cs="Arial"/>
          <w:szCs w:val="24"/>
        </w:rPr>
      </w:pPr>
      <w:bookmarkStart w:id="27" w:name="_Toc454781555"/>
      <w:bookmarkStart w:id="28" w:name="_Toc64298786"/>
      <w:bookmarkStart w:id="29" w:name="_Toc154094137"/>
      <w:r w:rsidRPr="009E40AA">
        <w:rPr>
          <w:rFonts w:ascii="Arial" w:hAnsi="Arial" w:cs="Arial"/>
          <w:szCs w:val="24"/>
        </w:rPr>
        <w:t>Мероприятия по обеспечению территории Латненского городского поселения объектами инженерной инфраструктуры</w:t>
      </w:r>
      <w:bookmarkEnd w:id="27"/>
      <w:bookmarkEnd w:id="28"/>
      <w:bookmarkEnd w:id="29"/>
    </w:p>
    <w:p w:rsidR="00F53E1E" w:rsidRDefault="00F53E1E">
      <w:pPr>
        <w:suppressAutoHyphens w:val="0"/>
        <w:rPr>
          <w:rFonts w:ascii="Arial" w:hAnsi="Arial" w:cs="Arial"/>
          <w:sz w:val="24"/>
          <w:szCs w:val="24"/>
          <w:lang w:eastAsia="ru-RU"/>
        </w:rPr>
      </w:pPr>
      <w:r>
        <w:rPr>
          <w:rFonts w:ascii="Arial" w:hAnsi="Arial" w:cs="Arial"/>
          <w:szCs w:val="24"/>
        </w:rPr>
        <w:br w:type="page"/>
      </w:r>
    </w:p>
    <w:p w:rsidR="009E40AA" w:rsidRPr="009E40AA" w:rsidRDefault="009E40AA" w:rsidP="00F53E1E">
      <w:pPr>
        <w:pStyle w:val="1b"/>
        <w:tabs>
          <w:tab w:val="left" w:pos="0"/>
        </w:tabs>
        <w:spacing w:before="0" w:after="0" w:line="240" w:lineRule="auto"/>
        <w:ind w:left="3120"/>
        <w:jc w:val="both"/>
        <w:outlineLvl w:val="2"/>
        <w:rPr>
          <w:rFonts w:ascii="Arial" w:hAnsi="Arial" w:cs="Arial"/>
          <w:szCs w:val="24"/>
        </w:rPr>
      </w:pPr>
    </w:p>
    <w:tbl>
      <w:tblPr>
        <w:tblW w:w="9923" w:type="dxa"/>
        <w:jc w:val="center"/>
        <w:tblLayout w:type="fixed"/>
        <w:tblCellMar>
          <w:top w:w="55" w:type="dxa"/>
          <w:left w:w="55" w:type="dxa"/>
          <w:bottom w:w="55" w:type="dxa"/>
          <w:right w:w="55" w:type="dxa"/>
        </w:tblCellMar>
        <w:tblLook w:val="04A0" w:firstRow="1" w:lastRow="0" w:firstColumn="1" w:lastColumn="0" w:noHBand="0" w:noVBand="1"/>
      </w:tblPr>
      <w:tblGrid>
        <w:gridCol w:w="805"/>
        <w:gridCol w:w="7267"/>
        <w:gridCol w:w="28"/>
        <w:gridCol w:w="669"/>
        <w:gridCol w:w="172"/>
        <w:gridCol w:w="982"/>
      </w:tblGrid>
      <w:tr w:rsidR="009E40AA" w:rsidRPr="009E40AA" w:rsidTr="00F61182">
        <w:trPr>
          <w:trHeight w:val="276"/>
          <w:jc w:val="center"/>
        </w:trPr>
        <w:tc>
          <w:tcPr>
            <w:tcW w:w="805" w:type="dxa"/>
            <w:vMerge w:val="restart"/>
            <w:tcBorders>
              <w:top w:val="single" w:sz="4" w:space="0" w:color="000000"/>
              <w:left w:val="single" w:sz="4" w:space="0" w:color="000000"/>
              <w:right w:val="nil"/>
            </w:tcBorders>
            <w:shd w:val="clear" w:color="auto" w:fill="E6E6E6"/>
            <w:vAlign w:val="center"/>
            <w:hideMark/>
          </w:tcPr>
          <w:p w:rsidR="009E40AA" w:rsidRPr="009E40AA" w:rsidRDefault="009E40AA" w:rsidP="00F61182">
            <w:pPr>
              <w:widowControl w:val="0"/>
              <w:suppressLineNumbers/>
              <w:snapToGrid w:val="0"/>
              <w:ind w:firstLine="58"/>
              <w:jc w:val="both"/>
              <w:rPr>
                <w:rFonts w:ascii="Arial" w:hAnsi="Arial" w:cs="Arial"/>
                <w:bCs/>
                <w:kern w:val="1"/>
                <w:sz w:val="24"/>
                <w:szCs w:val="24"/>
              </w:rPr>
            </w:pPr>
            <w:r w:rsidRPr="009E40AA">
              <w:rPr>
                <w:rFonts w:ascii="Arial" w:hAnsi="Arial" w:cs="Arial"/>
                <w:bCs/>
                <w:kern w:val="1"/>
                <w:sz w:val="24"/>
                <w:szCs w:val="24"/>
              </w:rPr>
              <w:t>№</w:t>
            </w:r>
          </w:p>
          <w:p w:rsidR="009E40AA" w:rsidRPr="009E40AA" w:rsidRDefault="009E40AA" w:rsidP="00F61182">
            <w:pPr>
              <w:widowControl w:val="0"/>
              <w:suppressLineNumbers/>
              <w:ind w:firstLine="58"/>
              <w:jc w:val="both"/>
              <w:rPr>
                <w:rFonts w:ascii="Arial" w:hAnsi="Arial" w:cs="Arial"/>
                <w:bCs/>
                <w:kern w:val="1"/>
                <w:sz w:val="24"/>
                <w:szCs w:val="24"/>
              </w:rPr>
            </w:pPr>
            <w:r w:rsidRPr="009E40AA">
              <w:rPr>
                <w:rFonts w:ascii="Arial" w:hAnsi="Arial" w:cs="Arial"/>
                <w:bCs/>
                <w:kern w:val="1"/>
                <w:sz w:val="24"/>
                <w:szCs w:val="24"/>
              </w:rPr>
              <w:t>п/п</w:t>
            </w:r>
          </w:p>
        </w:tc>
        <w:tc>
          <w:tcPr>
            <w:tcW w:w="7295" w:type="dxa"/>
            <w:gridSpan w:val="2"/>
            <w:vMerge w:val="restart"/>
            <w:tcBorders>
              <w:top w:val="single" w:sz="4" w:space="0" w:color="000000"/>
              <w:left w:val="single" w:sz="4" w:space="0" w:color="000000"/>
              <w:right w:val="nil"/>
            </w:tcBorders>
            <w:shd w:val="clear" w:color="auto" w:fill="E6E6E6"/>
            <w:vAlign w:val="center"/>
            <w:hideMark/>
          </w:tcPr>
          <w:p w:rsidR="009E40AA" w:rsidRPr="009E40AA" w:rsidRDefault="009E40AA" w:rsidP="009E40AA">
            <w:pPr>
              <w:widowControl w:val="0"/>
              <w:suppressLineNumbers/>
              <w:snapToGrid w:val="0"/>
              <w:ind w:firstLine="709"/>
              <w:jc w:val="both"/>
              <w:rPr>
                <w:rFonts w:ascii="Arial" w:hAnsi="Arial" w:cs="Arial"/>
                <w:bCs/>
                <w:kern w:val="1"/>
                <w:sz w:val="24"/>
                <w:szCs w:val="24"/>
              </w:rPr>
            </w:pPr>
            <w:r w:rsidRPr="009E40AA">
              <w:rPr>
                <w:rFonts w:ascii="Arial" w:hAnsi="Arial" w:cs="Arial"/>
                <w:bCs/>
                <w:kern w:val="1"/>
                <w:sz w:val="24"/>
                <w:szCs w:val="24"/>
              </w:rPr>
              <w:t>Наименование мероприятия</w:t>
            </w:r>
          </w:p>
        </w:tc>
        <w:tc>
          <w:tcPr>
            <w:tcW w:w="1823" w:type="dxa"/>
            <w:gridSpan w:val="3"/>
            <w:tcBorders>
              <w:top w:val="single" w:sz="4" w:space="0" w:color="000000"/>
              <w:left w:val="single" w:sz="4" w:space="0" w:color="000000"/>
              <w:bottom w:val="single" w:sz="4" w:space="0" w:color="000000"/>
              <w:right w:val="single" w:sz="4" w:space="0" w:color="000000"/>
            </w:tcBorders>
            <w:shd w:val="clear" w:color="auto" w:fill="E6E6E6"/>
            <w:hideMark/>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F61182">
        <w:trPr>
          <w:trHeight w:val="276"/>
          <w:jc w:val="center"/>
        </w:trPr>
        <w:tc>
          <w:tcPr>
            <w:tcW w:w="805" w:type="dxa"/>
            <w:vMerge/>
            <w:tcBorders>
              <w:left w:val="single" w:sz="4" w:space="0" w:color="000000"/>
              <w:bottom w:val="single" w:sz="4" w:space="0" w:color="000000"/>
              <w:right w:val="nil"/>
            </w:tcBorders>
            <w:shd w:val="clear" w:color="auto" w:fill="E6E6E6"/>
          </w:tcPr>
          <w:p w:rsidR="009E40AA" w:rsidRPr="009E40AA" w:rsidRDefault="009E40AA" w:rsidP="009E40AA">
            <w:pPr>
              <w:widowControl w:val="0"/>
              <w:suppressLineNumbers/>
              <w:snapToGrid w:val="0"/>
              <w:ind w:firstLine="709"/>
              <w:jc w:val="both"/>
              <w:rPr>
                <w:rFonts w:ascii="Arial" w:hAnsi="Arial" w:cs="Arial"/>
                <w:bCs/>
                <w:kern w:val="1"/>
                <w:sz w:val="24"/>
                <w:szCs w:val="24"/>
              </w:rPr>
            </w:pPr>
          </w:p>
        </w:tc>
        <w:tc>
          <w:tcPr>
            <w:tcW w:w="7295" w:type="dxa"/>
            <w:gridSpan w:val="2"/>
            <w:vMerge/>
            <w:tcBorders>
              <w:left w:val="single" w:sz="4" w:space="0" w:color="000000"/>
              <w:bottom w:val="single" w:sz="4" w:space="0" w:color="000000"/>
              <w:right w:val="nil"/>
            </w:tcBorders>
            <w:shd w:val="clear" w:color="auto" w:fill="E6E6E6"/>
          </w:tcPr>
          <w:p w:rsidR="009E40AA" w:rsidRPr="009E40AA" w:rsidRDefault="009E40AA" w:rsidP="009E40AA">
            <w:pPr>
              <w:widowControl w:val="0"/>
              <w:suppressLineNumbers/>
              <w:snapToGrid w:val="0"/>
              <w:ind w:firstLine="709"/>
              <w:jc w:val="both"/>
              <w:rPr>
                <w:rFonts w:ascii="Arial" w:hAnsi="Arial" w:cs="Arial"/>
                <w:bCs/>
                <w:kern w:val="1"/>
                <w:sz w:val="24"/>
                <w:szCs w:val="24"/>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9E40AA">
            <w:pPr>
              <w:tabs>
                <w:tab w:val="left" w:pos="526"/>
                <w:tab w:val="center" w:pos="1166"/>
              </w:tabs>
              <w:ind w:firstLine="709"/>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w:t>
            </w:r>
          </w:p>
        </w:tc>
        <w:tc>
          <w:tcPr>
            <w:tcW w:w="982" w:type="dxa"/>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9E40AA">
            <w:pPr>
              <w:tabs>
                <w:tab w:val="left" w:pos="526"/>
                <w:tab w:val="center" w:pos="1166"/>
              </w:tabs>
              <w:ind w:firstLine="709"/>
              <w:jc w:val="both"/>
              <w:rPr>
                <w:rFonts w:ascii="Arial" w:eastAsia="Calibri" w:hAnsi="Arial" w:cs="Arial"/>
                <w:sz w:val="24"/>
                <w:szCs w:val="24"/>
              </w:rPr>
            </w:pPr>
            <w:r w:rsidRPr="009E40AA">
              <w:rPr>
                <w:rFonts w:ascii="Arial" w:eastAsia="Calibri" w:hAnsi="Arial" w:cs="Arial"/>
                <w:sz w:val="24"/>
                <w:szCs w:val="24"/>
                <w:lang w:val="en-US"/>
              </w:rPr>
              <w:t xml:space="preserve">II </w:t>
            </w:r>
            <w:r w:rsidRPr="009E40AA">
              <w:rPr>
                <w:rFonts w:ascii="Arial" w:eastAsia="Calibri" w:hAnsi="Arial" w:cs="Arial"/>
                <w:sz w:val="24"/>
                <w:szCs w:val="24"/>
              </w:rPr>
              <w:t>очередь</w:t>
            </w:r>
          </w:p>
        </w:tc>
      </w:tr>
      <w:tr w:rsidR="009E40AA" w:rsidRPr="009E40AA" w:rsidTr="00F61182">
        <w:trPr>
          <w:trHeight w:val="276"/>
          <w:jc w:val="cent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E6E6E6"/>
            <w:hideMark/>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1.Водоснабжение</w:t>
            </w:r>
          </w:p>
        </w:tc>
      </w:tr>
      <w:tr w:rsidR="009E40AA" w:rsidRPr="009E40AA" w:rsidTr="00F61182">
        <w:trPr>
          <w:trHeight w:val="400"/>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58"/>
              <w:jc w:val="both"/>
              <w:rPr>
                <w:rFonts w:ascii="Arial" w:hAnsi="Arial" w:cs="Arial"/>
                <w:kern w:val="1"/>
                <w:sz w:val="24"/>
                <w:szCs w:val="24"/>
              </w:rPr>
            </w:pPr>
            <w:r w:rsidRPr="009E40AA">
              <w:rPr>
                <w:rFonts w:ascii="Arial" w:hAnsi="Arial" w:cs="Arial"/>
                <w:kern w:val="1"/>
                <w:sz w:val="24"/>
                <w:szCs w:val="24"/>
              </w:rPr>
              <w:t>1.1</w:t>
            </w:r>
          </w:p>
        </w:tc>
        <w:tc>
          <w:tcPr>
            <w:tcW w:w="7267" w:type="dxa"/>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Строительство сетей водоснабжения и магистральных водопроводов в северной части Латненского городского поселения</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hanging="9"/>
              <w:jc w:val="both"/>
              <w:rPr>
                <w:rFonts w:ascii="Arial" w:hAnsi="Arial" w:cs="Arial"/>
                <w:kern w:val="1"/>
                <w:sz w:val="24"/>
                <w:szCs w:val="24"/>
              </w:rPr>
            </w:pPr>
            <w:r w:rsidRPr="009E40AA">
              <w:rPr>
                <w:rFonts w:ascii="Arial" w:hAnsi="Arial" w:cs="Arial"/>
                <w:kern w:val="1"/>
                <w:sz w:val="24"/>
                <w:szCs w:val="24"/>
              </w:rPr>
              <w:t>+</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400"/>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58"/>
              <w:jc w:val="both"/>
              <w:rPr>
                <w:rFonts w:ascii="Arial" w:hAnsi="Arial" w:cs="Arial"/>
                <w:kern w:val="1"/>
                <w:sz w:val="24"/>
                <w:szCs w:val="24"/>
              </w:rPr>
            </w:pPr>
            <w:r w:rsidRPr="009E40AA">
              <w:rPr>
                <w:rFonts w:ascii="Arial" w:hAnsi="Arial" w:cs="Arial"/>
                <w:kern w:val="1"/>
                <w:sz w:val="24"/>
                <w:szCs w:val="24"/>
              </w:rPr>
              <w:t>1.2</w:t>
            </w:r>
          </w:p>
        </w:tc>
        <w:tc>
          <w:tcPr>
            <w:tcW w:w="7267" w:type="dxa"/>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Реконструкция изношенных и аварийных участков </w:t>
            </w:r>
          </w:p>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водопровода</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hanging="9"/>
              <w:jc w:val="both"/>
              <w:rPr>
                <w:rFonts w:ascii="Arial" w:hAnsi="Arial" w:cs="Arial"/>
                <w:kern w:val="1"/>
                <w:sz w:val="24"/>
                <w:szCs w:val="24"/>
              </w:rPr>
            </w:pPr>
            <w:r w:rsidRPr="009E40AA">
              <w:rPr>
                <w:rFonts w:ascii="Arial" w:hAnsi="Arial" w:cs="Arial"/>
                <w:kern w:val="1"/>
                <w:sz w:val="24"/>
                <w:szCs w:val="24"/>
              </w:rPr>
              <w:t>+</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400"/>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58"/>
              <w:jc w:val="both"/>
              <w:rPr>
                <w:rFonts w:ascii="Arial" w:hAnsi="Arial" w:cs="Arial"/>
                <w:kern w:val="1"/>
                <w:sz w:val="24"/>
                <w:szCs w:val="24"/>
              </w:rPr>
            </w:pPr>
            <w:r w:rsidRPr="009E40AA">
              <w:rPr>
                <w:rFonts w:ascii="Arial" w:hAnsi="Arial" w:cs="Arial"/>
                <w:kern w:val="1"/>
                <w:sz w:val="24"/>
                <w:szCs w:val="24"/>
              </w:rPr>
              <w:t>1.3</w:t>
            </w:r>
          </w:p>
        </w:tc>
        <w:tc>
          <w:tcPr>
            <w:tcW w:w="7267" w:type="dxa"/>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Проектирование и строительство сетей водоснабжения для существующей и перспективной застройки </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hanging="9"/>
              <w:jc w:val="both"/>
              <w:rPr>
                <w:rFonts w:ascii="Arial" w:hAnsi="Arial" w:cs="Arial"/>
                <w:kern w:val="1"/>
                <w:sz w:val="24"/>
                <w:szCs w:val="24"/>
              </w:rPr>
            </w:pPr>
            <w:r w:rsidRPr="009E40AA">
              <w:rPr>
                <w:rFonts w:ascii="Arial" w:hAnsi="Arial" w:cs="Arial"/>
                <w:kern w:val="1"/>
                <w:sz w:val="24"/>
                <w:szCs w:val="24"/>
              </w:rPr>
              <w:t>+</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400"/>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58"/>
              <w:jc w:val="both"/>
              <w:rPr>
                <w:rFonts w:ascii="Arial" w:hAnsi="Arial" w:cs="Arial"/>
                <w:kern w:val="1"/>
                <w:sz w:val="24"/>
                <w:szCs w:val="24"/>
              </w:rPr>
            </w:pPr>
            <w:r w:rsidRPr="009E40AA">
              <w:rPr>
                <w:rFonts w:ascii="Arial" w:hAnsi="Arial" w:cs="Arial"/>
                <w:kern w:val="1"/>
                <w:sz w:val="24"/>
                <w:szCs w:val="24"/>
              </w:rPr>
              <w:t>1.4</w:t>
            </w:r>
          </w:p>
        </w:tc>
        <w:tc>
          <w:tcPr>
            <w:tcW w:w="7267" w:type="dxa"/>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Установка водомеров на вводах водопровода во всех зданиях </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hanging="9"/>
              <w:jc w:val="both"/>
              <w:rPr>
                <w:rFonts w:ascii="Arial" w:hAnsi="Arial" w:cs="Arial"/>
                <w:kern w:val="1"/>
                <w:sz w:val="24"/>
                <w:szCs w:val="24"/>
              </w:rPr>
            </w:pPr>
            <w:r w:rsidRPr="009E40AA">
              <w:rPr>
                <w:rFonts w:ascii="Arial" w:hAnsi="Arial" w:cs="Arial"/>
                <w:kern w:val="1"/>
                <w:sz w:val="24"/>
                <w:szCs w:val="24"/>
              </w:rPr>
              <w:t>+</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502"/>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58"/>
              <w:jc w:val="both"/>
              <w:rPr>
                <w:rFonts w:ascii="Arial" w:hAnsi="Arial" w:cs="Arial"/>
                <w:kern w:val="1"/>
                <w:sz w:val="24"/>
                <w:szCs w:val="24"/>
              </w:rPr>
            </w:pPr>
            <w:r w:rsidRPr="009E40AA">
              <w:rPr>
                <w:rFonts w:ascii="Arial" w:hAnsi="Arial" w:cs="Arial"/>
                <w:kern w:val="1"/>
                <w:sz w:val="24"/>
                <w:szCs w:val="24"/>
              </w:rPr>
              <w:t>1.5</w:t>
            </w:r>
          </w:p>
        </w:tc>
        <w:tc>
          <w:tcPr>
            <w:tcW w:w="7267" w:type="dxa"/>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Оборудование всех объектов водоснабжения системами автоматического управления и регулирования </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hanging="9"/>
              <w:jc w:val="both"/>
              <w:rPr>
                <w:rFonts w:ascii="Arial" w:hAnsi="Arial" w:cs="Arial"/>
                <w:kern w:val="1"/>
                <w:sz w:val="24"/>
                <w:szCs w:val="24"/>
                <w:lang w:val="en-US"/>
              </w:rPr>
            </w:pPr>
            <w:r w:rsidRPr="009E40AA">
              <w:rPr>
                <w:rFonts w:ascii="Arial" w:hAnsi="Arial" w:cs="Arial"/>
                <w:kern w:val="1"/>
                <w:sz w:val="24"/>
                <w:szCs w:val="24"/>
              </w:rPr>
              <w:t xml:space="preserve"> </w:t>
            </w:r>
            <w:r w:rsidRPr="009E40AA">
              <w:rPr>
                <w:rFonts w:ascii="Arial" w:hAnsi="Arial" w:cs="Arial"/>
                <w:kern w:val="1"/>
                <w:sz w:val="24"/>
                <w:szCs w:val="24"/>
                <w:lang w:val="en-US"/>
              </w:rPr>
              <w:t>+</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suppressLineNumbers/>
              <w:snapToGrid w:val="0"/>
              <w:jc w:val="both"/>
              <w:rPr>
                <w:rFonts w:ascii="Arial" w:hAnsi="Arial" w:cs="Arial"/>
                <w:kern w:val="1"/>
                <w:sz w:val="24"/>
                <w:szCs w:val="24"/>
              </w:rPr>
            </w:pPr>
          </w:p>
        </w:tc>
      </w:tr>
      <w:tr w:rsidR="009E40AA" w:rsidRPr="009E40AA" w:rsidTr="00F61182">
        <w:trPr>
          <w:trHeight w:val="250"/>
          <w:jc w:val="cent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E6E6E6"/>
            <w:hideMark/>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2.Водоотведение</w:t>
            </w:r>
          </w:p>
        </w:tc>
      </w:tr>
      <w:tr w:rsidR="009E40AA" w:rsidRPr="009E40AA" w:rsidTr="00F61182">
        <w:trPr>
          <w:trHeight w:val="547"/>
          <w:jc w:val="center"/>
        </w:trPr>
        <w:tc>
          <w:tcPr>
            <w:tcW w:w="805" w:type="dxa"/>
            <w:tcBorders>
              <w:top w:val="single" w:sz="4" w:space="0" w:color="000000"/>
              <w:left w:val="single" w:sz="4" w:space="0" w:color="000000"/>
              <w:bottom w:val="single" w:sz="4" w:space="0" w:color="000000"/>
              <w:right w:val="nil"/>
            </w:tcBorders>
            <w:hideMark/>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2.1</w:t>
            </w:r>
          </w:p>
        </w:tc>
        <w:tc>
          <w:tcPr>
            <w:tcW w:w="7295" w:type="dxa"/>
            <w:gridSpan w:val="2"/>
            <w:tcBorders>
              <w:top w:val="single" w:sz="4" w:space="0" w:color="000000"/>
              <w:left w:val="single" w:sz="4" w:space="0" w:color="000000"/>
              <w:bottom w:val="single" w:sz="4" w:space="0" w:color="000000"/>
              <w:right w:val="nil"/>
            </w:tcBorders>
            <w:shd w:val="clear" w:color="auto" w:fill="auto"/>
            <w:hideMark/>
          </w:tcPr>
          <w:p w:rsidR="009E40AA" w:rsidRPr="009E40AA" w:rsidRDefault="009E40AA" w:rsidP="00F53E1E">
            <w:pPr>
              <w:ind w:firstLine="54"/>
              <w:jc w:val="both"/>
              <w:rPr>
                <w:rFonts w:ascii="Arial" w:hAnsi="Arial" w:cs="Arial"/>
                <w:kern w:val="1"/>
                <w:sz w:val="24"/>
                <w:szCs w:val="24"/>
              </w:rPr>
            </w:pPr>
            <w:proofErr w:type="spellStart"/>
            <w:r w:rsidRPr="009E40AA">
              <w:rPr>
                <w:rFonts w:ascii="Arial" w:hAnsi="Arial" w:cs="Arial"/>
                <w:sz w:val="24"/>
                <w:szCs w:val="24"/>
              </w:rPr>
              <w:t>Канализование</w:t>
            </w:r>
            <w:proofErr w:type="spellEnd"/>
            <w:r w:rsidRPr="009E40AA">
              <w:rPr>
                <w:rFonts w:ascii="Arial" w:hAnsi="Arial" w:cs="Arial"/>
                <w:sz w:val="24"/>
                <w:szCs w:val="24"/>
              </w:rPr>
              <w:t xml:space="preserve"> существующего </w:t>
            </w:r>
            <w:proofErr w:type="spellStart"/>
            <w:r w:rsidRPr="009E40AA">
              <w:rPr>
                <w:rFonts w:ascii="Arial" w:hAnsi="Arial" w:cs="Arial"/>
                <w:sz w:val="24"/>
                <w:szCs w:val="24"/>
              </w:rPr>
              <w:t>неканализованного</w:t>
            </w:r>
            <w:proofErr w:type="spellEnd"/>
            <w:r w:rsidRPr="009E40AA">
              <w:rPr>
                <w:rFonts w:ascii="Arial" w:hAnsi="Arial" w:cs="Arial"/>
                <w:sz w:val="24"/>
                <w:szCs w:val="24"/>
              </w:rPr>
              <w:t xml:space="preserve"> жилого фонда через проектируемые самотечные коллекторы</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suppressLineNumbers/>
              <w:snapToGrid w:val="0"/>
              <w:jc w:val="both"/>
              <w:rPr>
                <w:rFonts w:ascii="Arial" w:hAnsi="Arial" w:cs="Arial"/>
                <w:kern w:val="1"/>
                <w:sz w:val="24"/>
                <w:szCs w:val="24"/>
              </w:rPr>
            </w:pPr>
          </w:p>
        </w:tc>
        <w:tc>
          <w:tcPr>
            <w:tcW w:w="98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jc w:val="both"/>
              <w:rPr>
                <w:rFonts w:ascii="Arial" w:hAnsi="Arial" w:cs="Arial"/>
                <w:kern w:val="1"/>
                <w:sz w:val="24"/>
                <w:szCs w:val="24"/>
                <w:lang w:val="en-US"/>
              </w:rPr>
            </w:pPr>
            <w:r w:rsidRPr="009E40AA">
              <w:rPr>
                <w:rFonts w:ascii="Arial" w:hAnsi="Arial" w:cs="Arial"/>
                <w:kern w:val="1"/>
                <w:sz w:val="24"/>
                <w:szCs w:val="24"/>
                <w:lang w:val="en-US"/>
              </w:rPr>
              <w:t>+</w:t>
            </w:r>
          </w:p>
        </w:tc>
      </w:tr>
      <w:tr w:rsidR="009E40AA" w:rsidRPr="009E40AA" w:rsidTr="00F61182">
        <w:trPr>
          <w:trHeight w:val="303"/>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2.2</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ind w:firstLine="54"/>
              <w:jc w:val="both"/>
              <w:rPr>
                <w:rFonts w:ascii="Arial" w:hAnsi="Arial" w:cs="Arial"/>
                <w:kern w:val="1"/>
                <w:sz w:val="24"/>
                <w:szCs w:val="24"/>
              </w:rPr>
            </w:pPr>
            <w:r w:rsidRPr="009E40AA">
              <w:rPr>
                <w:rFonts w:ascii="Arial" w:hAnsi="Arial" w:cs="Arial"/>
                <w:kern w:val="1"/>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9E40AA">
              <w:rPr>
                <w:rFonts w:ascii="Arial" w:hAnsi="Arial" w:cs="Arial"/>
                <w:kern w:val="1"/>
                <w:sz w:val="24"/>
                <w:szCs w:val="24"/>
              </w:rPr>
              <w:t>водосберегающих</w:t>
            </w:r>
            <w:proofErr w:type="spellEnd"/>
            <w:r w:rsidRPr="009E40AA">
              <w:rPr>
                <w:rFonts w:ascii="Arial" w:hAnsi="Arial" w:cs="Arial"/>
                <w:kern w:val="1"/>
                <w:sz w:val="24"/>
                <w:szCs w:val="24"/>
              </w:rPr>
              <w:t xml:space="preserve"> технологий</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firstLine="74"/>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329"/>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2.3</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ind w:firstLine="54"/>
              <w:jc w:val="both"/>
              <w:rPr>
                <w:rFonts w:ascii="Arial" w:hAnsi="Arial" w:cs="Arial"/>
                <w:kern w:val="1"/>
                <w:sz w:val="24"/>
                <w:szCs w:val="24"/>
              </w:rPr>
            </w:pPr>
            <w:r w:rsidRPr="009E40AA">
              <w:rPr>
                <w:rFonts w:ascii="Arial" w:hAnsi="Arial" w:cs="Arial"/>
                <w:kern w:val="1"/>
                <w:sz w:val="24"/>
                <w:szCs w:val="24"/>
              </w:rPr>
              <w:t xml:space="preserve">Проектирование и строительство системы ливневой канализации </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E40AA" w:rsidRPr="009E40AA" w:rsidRDefault="009E40AA" w:rsidP="00F61182">
            <w:pPr>
              <w:widowControl w:val="0"/>
              <w:suppressLineNumbers/>
              <w:snapToGrid w:val="0"/>
              <w:ind w:firstLine="74"/>
              <w:jc w:val="both"/>
              <w:rPr>
                <w:rFonts w:ascii="Arial" w:hAnsi="Arial" w:cs="Arial"/>
                <w:kern w:val="1"/>
                <w:sz w:val="24"/>
                <w:szCs w:val="24"/>
              </w:rPr>
            </w:pPr>
          </w:p>
        </w:tc>
        <w:tc>
          <w:tcPr>
            <w:tcW w:w="982" w:type="dxa"/>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ind w:firstLine="39"/>
              <w:jc w:val="both"/>
              <w:rPr>
                <w:rFonts w:ascii="Arial" w:hAnsi="Arial" w:cs="Arial"/>
                <w:kern w:val="1"/>
                <w:sz w:val="24"/>
                <w:szCs w:val="24"/>
                <w:lang w:val="en-US"/>
              </w:rPr>
            </w:pPr>
            <w:r w:rsidRPr="009E40AA">
              <w:rPr>
                <w:rFonts w:ascii="Arial" w:hAnsi="Arial" w:cs="Arial"/>
                <w:kern w:val="1"/>
                <w:sz w:val="24"/>
                <w:szCs w:val="24"/>
                <w:lang w:val="en-US"/>
              </w:rPr>
              <w:t>+</w:t>
            </w:r>
          </w:p>
        </w:tc>
      </w:tr>
      <w:tr w:rsidR="009E40AA" w:rsidRPr="009E40AA" w:rsidTr="00F61182">
        <w:trPr>
          <w:trHeight w:val="329"/>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2.4</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ind w:firstLine="54"/>
              <w:jc w:val="both"/>
              <w:rPr>
                <w:rFonts w:ascii="Arial" w:hAnsi="Arial" w:cs="Arial"/>
                <w:kern w:val="1"/>
                <w:sz w:val="24"/>
                <w:szCs w:val="24"/>
              </w:rPr>
            </w:pPr>
            <w:r w:rsidRPr="009E40AA">
              <w:rPr>
                <w:rFonts w:ascii="Arial" w:hAnsi="Arial" w:cs="Arial"/>
                <w:kern w:val="1"/>
                <w:sz w:val="24"/>
                <w:szCs w:val="24"/>
              </w:rPr>
              <w:t>Строительство сетей водоотведения в северной части Латненского городского поселения</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ind w:firstLine="74"/>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329"/>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2.5</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ind w:firstLine="54"/>
              <w:jc w:val="both"/>
              <w:rPr>
                <w:rFonts w:ascii="Arial" w:hAnsi="Arial" w:cs="Arial"/>
                <w:kern w:val="1"/>
                <w:sz w:val="24"/>
                <w:szCs w:val="24"/>
              </w:rPr>
            </w:pPr>
            <w:r w:rsidRPr="009E40AA">
              <w:rPr>
                <w:rFonts w:ascii="Arial" w:hAnsi="Arial" w:cs="Arial"/>
                <w:kern w:val="1"/>
                <w:sz w:val="24"/>
                <w:szCs w:val="24"/>
              </w:rPr>
              <w:t>Реконструкция КОС (</w:t>
            </w:r>
            <w:proofErr w:type="spellStart"/>
            <w:r w:rsidRPr="009E40AA">
              <w:rPr>
                <w:rFonts w:ascii="Arial" w:hAnsi="Arial" w:cs="Arial"/>
                <w:kern w:val="1"/>
                <w:sz w:val="24"/>
                <w:szCs w:val="24"/>
              </w:rPr>
              <w:t>рп</w:t>
            </w:r>
            <w:proofErr w:type="spellEnd"/>
            <w:r w:rsidRPr="009E40AA">
              <w:rPr>
                <w:rFonts w:ascii="Arial" w:hAnsi="Arial" w:cs="Arial"/>
                <w:kern w:val="1"/>
                <w:sz w:val="24"/>
                <w:szCs w:val="24"/>
              </w:rPr>
              <w:t>. Латная, ул. Первомайская, 50)</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ind w:firstLine="74"/>
              <w:jc w:val="both"/>
              <w:rPr>
                <w:rFonts w:ascii="Arial" w:hAnsi="Arial" w:cs="Arial"/>
                <w:kern w:val="1"/>
                <w:sz w:val="24"/>
                <w:szCs w:val="24"/>
                <w:lang w:val="en-US"/>
              </w:rPr>
            </w:pPr>
            <w:r w:rsidRPr="009E40AA">
              <w:rPr>
                <w:rFonts w:ascii="Arial" w:hAnsi="Arial" w:cs="Arial"/>
                <w:kern w:val="1"/>
                <w:sz w:val="24"/>
                <w:szCs w:val="24"/>
                <w:lang w:val="en-US"/>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329"/>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2.6</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ind w:firstLine="54"/>
              <w:jc w:val="both"/>
              <w:rPr>
                <w:rFonts w:ascii="Arial" w:hAnsi="Arial" w:cs="Arial"/>
                <w:kern w:val="1"/>
                <w:sz w:val="24"/>
                <w:szCs w:val="24"/>
              </w:rPr>
            </w:pPr>
            <w:r w:rsidRPr="009E40AA">
              <w:rPr>
                <w:rFonts w:ascii="Arial" w:hAnsi="Arial" w:cs="Arial"/>
                <w:kern w:val="1"/>
                <w:sz w:val="24"/>
                <w:szCs w:val="24"/>
              </w:rPr>
              <w:t>Реконструкция главного канализационного коллектора по ул. Первомайская и ул. Солнечная - 5,5 км</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ind w:firstLine="74"/>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329"/>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2.7</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ind w:firstLine="54"/>
              <w:jc w:val="both"/>
              <w:rPr>
                <w:rFonts w:ascii="Arial" w:hAnsi="Arial" w:cs="Arial"/>
                <w:kern w:val="1"/>
                <w:sz w:val="24"/>
                <w:szCs w:val="24"/>
              </w:rPr>
            </w:pPr>
            <w:r w:rsidRPr="009E40AA">
              <w:rPr>
                <w:rFonts w:ascii="Arial" w:hAnsi="Arial" w:cs="Arial"/>
                <w:kern w:val="1"/>
                <w:sz w:val="24"/>
                <w:szCs w:val="24"/>
              </w:rPr>
              <w:t>Реконструкция канализационных труб по ул. Заводская, ул. Советская, ул. Первомайская, пер. Заводской, ул. Железнодорожная</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ind w:firstLine="74"/>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312"/>
          <w:jc w:val="cent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E6E6E6"/>
            <w:hideMark/>
          </w:tcPr>
          <w:p w:rsidR="009E40AA" w:rsidRPr="009E40AA" w:rsidRDefault="009E40AA" w:rsidP="00F61182">
            <w:pPr>
              <w:widowControl w:val="0"/>
              <w:suppressLineNumbers/>
              <w:snapToGrid w:val="0"/>
              <w:ind w:firstLine="39"/>
              <w:jc w:val="both"/>
              <w:rPr>
                <w:rFonts w:ascii="Arial" w:hAnsi="Arial" w:cs="Arial"/>
                <w:bCs/>
                <w:kern w:val="1"/>
                <w:sz w:val="24"/>
                <w:szCs w:val="24"/>
              </w:rPr>
            </w:pPr>
            <w:r w:rsidRPr="009E40AA">
              <w:rPr>
                <w:rFonts w:ascii="Arial" w:hAnsi="Arial" w:cs="Arial"/>
                <w:bCs/>
                <w:kern w:val="1"/>
                <w:sz w:val="24"/>
                <w:szCs w:val="24"/>
              </w:rPr>
              <w:t>3.Газоснабжение</w:t>
            </w:r>
          </w:p>
        </w:tc>
      </w:tr>
      <w:tr w:rsidR="009E40AA" w:rsidRPr="009E40AA" w:rsidTr="00F61182">
        <w:trPr>
          <w:trHeight w:val="298"/>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3.1</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autoSpaceDE w:val="0"/>
              <w:ind w:firstLine="54"/>
              <w:jc w:val="both"/>
              <w:rPr>
                <w:rFonts w:ascii="Arial" w:hAnsi="Arial" w:cs="Arial"/>
                <w:kern w:val="1"/>
                <w:sz w:val="24"/>
                <w:szCs w:val="24"/>
              </w:rPr>
            </w:pPr>
            <w:r w:rsidRPr="009E40AA">
              <w:rPr>
                <w:rFonts w:ascii="Arial" w:hAnsi="Arial" w:cs="Arial"/>
                <w:kern w:val="1"/>
                <w:sz w:val="24"/>
                <w:szCs w:val="24"/>
              </w:rPr>
              <w:t>Поэтапный переход на использование сетевого газа объектов, потребляющих сжиженный углеводородный газ (СУГ)</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firstLine="74"/>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317"/>
          <w:jc w:val="center"/>
        </w:trPr>
        <w:tc>
          <w:tcPr>
            <w:tcW w:w="805" w:type="dxa"/>
            <w:tcBorders>
              <w:top w:val="single" w:sz="4" w:space="0" w:color="000000"/>
              <w:left w:val="single" w:sz="4" w:space="0" w:color="000000"/>
              <w:bottom w:val="single" w:sz="4" w:space="0" w:color="000000"/>
              <w:right w:val="nil"/>
            </w:tcBorders>
            <w:hideMark/>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3.2</w:t>
            </w:r>
          </w:p>
        </w:tc>
        <w:tc>
          <w:tcPr>
            <w:tcW w:w="7295" w:type="dxa"/>
            <w:gridSpan w:val="2"/>
            <w:tcBorders>
              <w:top w:val="single" w:sz="4" w:space="0" w:color="000000"/>
              <w:left w:val="single" w:sz="4" w:space="0" w:color="000000"/>
              <w:bottom w:val="single" w:sz="4" w:space="0" w:color="000000"/>
              <w:right w:val="nil"/>
            </w:tcBorders>
            <w:hideMark/>
          </w:tcPr>
          <w:p w:rsidR="009E40AA" w:rsidRPr="009E40AA" w:rsidRDefault="009E40AA" w:rsidP="00F53E1E">
            <w:pPr>
              <w:autoSpaceDE w:val="0"/>
              <w:ind w:firstLine="54"/>
              <w:jc w:val="both"/>
              <w:rPr>
                <w:rFonts w:ascii="Arial" w:hAnsi="Arial" w:cs="Arial"/>
                <w:kern w:val="1"/>
                <w:sz w:val="24"/>
                <w:szCs w:val="24"/>
              </w:rPr>
            </w:pPr>
            <w:r w:rsidRPr="009E40AA">
              <w:rPr>
                <w:rFonts w:ascii="Arial" w:hAnsi="Arial" w:cs="Arial"/>
                <w:kern w:val="1"/>
                <w:sz w:val="24"/>
                <w:szCs w:val="24"/>
              </w:rPr>
              <w:t xml:space="preserve">Строительство сетей и сооружений систем газоснабжения для </w:t>
            </w:r>
            <w:proofErr w:type="spellStart"/>
            <w:r w:rsidRPr="009E40AA">
              <w:rPr>
                <w:rFonts w:ascii="Arial" w:hAnsi="Arial" w:cs="Arial"/>
                <w:kern w:val="1"/>
                <w:sz w:val="24"/>
                <w:szCs w:val="24"/>
              </w:rPr>
              <w:t>негазифицированного</w:t>
            </w:r>
            <w:proofErr w:type="spellEnd"/>
            <w:r w:rsidRPr="009E40AA">
              <w:rPr>
                <w:rFonts w:ascii="Arial" w:hAnsi="Arial" w:cs="Arial"/>
                <w:kern w:val="1"/>
                <w:sz w:val="24"/>
                <w:szCs w:val="24"/>
              </w:rPr>
              <w:t xml:space="preserve"> жилого фонда.</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ind w:firstLine="74"/>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F61182">
            <w:pPr>
              <w:widowControl w:val="0"/>
              <w:suppressLineNumbers/>
              <w:snapToGrid w:val="0"/>
              <w:ind w:firstLine="39"/>
              <w:jc w:val="both"/>
              <w:rPr>
                <w:rFonts w:ascii="Arial" w:hAnsi="Arial" w:cs="Arial"/>
                <w:kern w:val="1"/>
                <w:sz w:val="24"/>
                <w:szCs w:val="24"/>
              </w:rPr>
            </w:pPr>
          </w:p>
        </w:tc>
      </w:tr>
      <w:tr w:rsidR="009E40AA" w:rsidRPr="009E40AA" w:rsidTr="00F61182">
        <w:trPr>
          <w:trHeight w:val="276"/>
          <w:jc w:val="cent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E6E6E6"/>
            <w:hideMark/>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lastRenderedPageBreak/>
              <w:t>4.Теплоснабжение</w:t>
            </w: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shd w:val="clear" w:color="auto" w:fill="auto"/>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4.1</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Реконструкция и переоборудование изношенных тепловых сетей </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shd w:val="clear" w:color="auto" w:fill="auto"/>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4.2</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Строительство газовых котельных для существующих объектов жилищного фонда, социального и культурно-бытового назначения </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536"/>
          <w:jc w:val="center"/>
        </w:trPr>
        <w:tc>
          <w:tcPr>
            <w:tcW w:w="805" w:type="dxa"/>
            <w:tcBorders>
              <w:top w:val="single" w:sz="4" w:space="0" w:color="000000"/>
              <w:left w:val="single" w:sz="4" w:space="0" w:color="000000"/>
              <w:bottom w:val="single" w:sz="4" w:space="0" w:color="000000"/>
              <w:right w:val="nil"/>
            </w:tcBorders>
            <w:shd w:val="clear" w:color="auto" w:fill="auto"/>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4.3</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Реконструкция котельной по </w:t>
            </w:r>
            <w:r w:rsidRPr="009E40AA">
              <w:rPr>
                <w:rFonts w:ascii="Arial" w:hAnsi="Arial" w:cs="Arial"/>
                <w:sz w:val="24"/>
                <w:szCs w:val="24"/>
              </w:rPr>
              <w:t>ул. Советская 17а</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536"/>
          <w:jc w:val="center"/>
        </w:trPr>
        <w:tc>
          <w:tcPr>
            <w:tcW w:w="805" w:type="dxa"/>
            <w:tcBorders>
              <w:top w:val="single" w:sz="4" w:space="0" w:color="000000"/>
              <w:left w:val="single" w:sz="4" w:space="0" w:color="000000"/>
              <w:bottom w:val="single" w:sz="4" w:space="0" w:color="000000"/>
              <w:right w:val="nil"/>
            </w:tcBorders>
            <w:shd w:val="clear" w:color="auto" w:fill="auto"/>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4.4</w:t>
            </w:r>
          </w:p>
        </w:tc>
        <w:tc>
          <w:tcPr>
            <w:tcW w:w="7295" w:type="dxa"/>
            <w:gridSpan w:val="2"/>
            <w:tcBorders>
              <w:top w:val="single" w:sz="4" w:space="0" w:color="000000"/>
              <w:left w:val="single" w:sz="4" w:space="0" w:color="000000"/>
              <w:bottom w:val="single" w:sz="4" w:space="0" w:color="000000"/>
              <w:right w:val="nil"/>
            </w:tcBorders>
            <w:shd w:val="clear" w:color="auto" w:fill="auto"/>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Замена теплотрасс двухтрубной надземной прокладки общей протяженностью около 2,12 км</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E6E6E6"/>
            <w:hideMark/>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5.Электроснабжение</w:t>
            </w: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5.1</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Замена аварийных и ветхих опор линий электропередач (150 шт.)</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5.2</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Повышение надежности системы электроснабжения </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5.3</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Расширение возможностей подключения проектируемых объектов </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5.4</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Модернизация сети уличного освещения</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5.5</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 xml:space="preserve">Снижение уровня потерь электроэнергии </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r w:rsidR="009E40AA" w:rsidRPr="009E40AA" w:rsidTr="00F61182">
        <w:trPr>
          <w:trHeight w:val="276"/>
          <w:jc w:val="center"/>
        </w:trPr>
        <w:tc>
          <w:tcPr>
            <w:tcW w:w="805" w:type="dxa"/>
            <w:tcBorders>
              <w:top w:val="single" w:sz="4" w:space="0" w:color="000000"/>
              <w:left w:val="single" w:sz="4" w:space="0" w:color="000000"/>
              <w:bottom w:val="single" w:sz="4" w:space="0" w:color="000000"/>
              <w:right w:val="nil"/>
            </w:tcBorders>
          </w:tcPr>
          <w:p w:rsidR="009E40AA" w:rsidRPr="009E40AA" w:rsidRDefault="009E40AA" w:rsidP="00F61182">
            <w:pPr>
              <w:widowControl w:val="0"/>
              <w:suppressLineNumbers/>
              <w:snapToGrid w:val="0"/>
              <w:ind w:firstLine="46"/>
              <w:jc w:val="both"/>
              <w:rPr>
                <w:rFonts w:ascii="Arial" w:hAnsi="Arial" w:cs="Arial"/>
                <w:kern w:val="1"/>
                <w:sz w:val="24"/>
                <w:szCs w:val="24"/>
              </w:rPr>
            </w:pPr>
            <w:r w:rsidRPr="009E40AA">
              <w:rPr>
                <w:rFonts w:ascii="Arial" w:hAnsi="Arial" w:cs="Arial"/>
                <w:kern w:val="1"/>
                <w:sz w:val="24"/>
                <w:szCs w:val="24"/>
              </w:rPr>
              <w:t>5.6</w:t>
            </w:r>
          </w:p>
        </w:tc>
        <w:tc>
          <w:tcPr>
            <w:tcW w:w="7295" w:type="dxa"/>
            <w:gridSpan w:val="2"/>
            <w:tcBorders>
              <w:top w:val="single" w:sz="4" w:space="0" w:color="000000"/>
              <w:left w:val="single" w:sz="4" w:space="0" w:color="000000"/>
              <w:bottom w:val="single" w:sz="4" w:space="0" w:color="000000"/>
              <w:right w:val="nil"/>
            </w:tcBorders>
          </w:tcPr>
          <w:p w:rsidR="009E40AA" w:rsidRPr="009E40AA" w:rsidRDefault="009E40AA" w:rsidP="00F53E1E">
            <w:pPr>
              <w:widowControl w:val="0"/>
              <w:suppressLineNumbers/>
              <w:snapToGrid w:val="0"/>
              <w:ind w:firstLine="54"/>
              <w:jc w:val="both"/>
              <w:rPr>
                <w:rFonts w:ascii="Arial" w:hAnsi="Arial" w:cs="Arial"/>
                <w:kern w:val="1"/>
                <w:sz w:val="24"/>
                <w:szCs w:val="24"/>
              </w:rPr>
            </w:pPr>
            <w:r w:rsidRPr="009E40AA">
              <w:rPr>
                <w:rFonts w:ascii="Arial" w:hAnsi="Arial" w:cs="Arial"/>
                <w:kern w:val="1"/>
                <w:sz w:val="24"/>
                <w:szCs w:val="24"/>
              </w:rPr>
              <w:t>Улучшение экологической ситуации</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E40AA" w:rsidRPr="009E40AA" w:rsidRDefault="009E40AA" w:rsidP="00F61182">
            <w:pPr>
              <w:widowControl w:val="0"/>
              <w:suppressLineNumbers/>
              <w:snapToGrid w:val="0"/>
              <w:jc w:val="both"/>
              <w:rPr>
                <w:rFonts w:ascii="Arial" w:hAnsi="Arial" w:cs="Arial"/>
                <w:kern w:val="1"/>
                <w:sz w:val="24"/>
                <w:szCs w:val="24"/>
              </w:rPr>
            </w:pPr>
            <w:r w:rsidRPr="009E40AA">
              <w:rPr>
                <w:rFonts w:ascii="Arial" w:hAnsi="Arial" w:cs="Arial"/>
                <w:kern w:val="1"/>
                <w:sz w:val="24"/>
                <w:szCs w:val="24"/>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Pr>
          <w:p w:rsidR="009E40AA" w:rsidRPr="009E40AA" w:rsidRDefault="009E40AA" w:rsidP="009E40AA">
            <w:pPr>
              <w:widowControl w:val="0"/>
              <w:suppressLineNumbers/>
              <w:snapToGrid w:val="0"/>
              <w:ind w:firstLine="709"/>
              <w:jc w:val="both"/>
              <w:rPr>
                <w:rFonts w:ascii="Arial" w:hAnsi="Arial" w:cs="Arial"/>
                <w:kern w:val="1"/>
                <w:sz w:val="24"/>
                <w:szCs w:val="24"/>
              </w:rPr>
            </w:pPr>
          </w:p>
        </w:tc>
      </w:tr>
    </w:tbl>
    <w:p w:rsidR="00F61182" w:rsidRDefault="00F61182" w:rsidP="00F61182">
      <w:pPr>
        <w:jc w:val="both"/>
        <w:rPr>
          <w:rFonts w:ascii="Arial" w:hAnsi="Arial" w:cs="Arial"/>
          <w:sz w:val="24"/>
          <w:szCs w:val="24"/>
        </w:rPr>
      </w:pPr>
    </w:p>
    <w:p w:rsidR="009E40AA" w:rsidRPr="00F61182" w:rsidRDefault="009E40AA" w:rsidP="00F61182">
      <w:pPr>
        <w:jc w:val="both"/>
        <w:rPr>
          <w:rFonts w:ascii="Arial" w:hAnsi="Arial" w:cs="Arial"/>
          <w:sz w:val="24"/>
          <w:szCs w:val="24"/>
        </w:rPr>
      </w:pPr>
      <w:r w:rsidRPr="00F61182">
        <w:rPr>
          <w:rFonts w:ascii="Arial" w:hAnsi="Arial" w:cs="Arial"/>
          <w:sz w:val="24"/>
          <w:szCs w:val="24"/>
        </w:rPr>
        <w:t>Мероприятия отображены на Карте развития инженерной и транспортной инфраструктуры и Карте планируемого размещения объектов капитального строительства федерального, регионального, местного значения.</w:t>
      </w:r>
    </w:p>
    <w:p w:rsidR="009E40AA" w:rsidRPr="009E40AA" w:rsidRDefault="009E40AA" w:rsidP="009E40AA">
      <w:pPr>
        <w:pStyle w:val="1b"/>
        <w:tabs>
          <w:tab w:val="left" w:pos="0"/>
        </w:tabs>
        <w:spacing w:before="0" w:after="0" w:line="240" w:lineRule="auto"/>
        <w:ind w:left="0" w:firstLine="709"/>
        <w:jc w:val="both"/>
        <w:rPr>
          <w:rFonts w:ascii="Arial" w:hAnsi="Arial" w:cs="Arial"/>
          <w:szCs w:val="24"/>
        </w:rPr>
      </w:pPr>
    </w:p>
    <w:p w:rsidR="009E40AA" w:rsidRPr="009E40AA" w:rsidRDefault="009E40AA" w:rsidP="000C1895">
      <w:pPr>
        <w:pStyle w:val="1b"/>
        <w:numPr>
          <w:ilvl w:val="2"/>
          <w:numId w:val="8"/>
        </w:numPr>
        <w:tabs>
          <w:tab w:val="left" w:pos="0"/>
        </w:tabs>
        <w:spacing w:before="0" w:after="0" w:line="240" w:lineRule="auto"/>
        <w:ind w:left="0" w:firstLine="709"/>
        <w:jc w:val="both"/>
        <w:outlineLvl w:val="2"/>
        <w:rPr>
          <w:rFonts w:ascii="Arial" w:hAnsi="Arial" w:cs="Arial"/>
          <w:szCs w:val="24"/>
        </w:rPr>
      </w:pPr>
      <w:bookmarkStart w:id="30" w:name="_Toc454781556"/>
      <w:bookmarkStart w:id="31" w:name="_Toc64298787"/>
      <w:bookmarkStart w:id="32" w:name="_Toc154094138"/>
      <w:r w:rsidRPr="009E40AA">
        <w:rPr>
          <w:rFonts w:ascii="Arial" w:hAnsi="Arial" w:cs="Arial"/>
          <w:szCs w:val="24"/>
        </w:rPr>
        <w:t>Мероприятия по обеспечению территории Латненского городского поселения объектами транспортной инфраструктуры</w:t>
      </w:r>
      <w:bookmarkEnd w:id="30"/>
      <w:bookmarkEnd w:id="31"/>
      <w:bookmarkEnd w:id="32"/>
    </w:p>
    <w:p w:rsidR="009E40AA" w:rsidRPr="009E40AA" w:rsidRDefault="009E40AA" w:rsidP="009E40AA">
      <w:pPr>
        <w:ind w:firstLine="709"/>
        <w:jc w:val="both"/>
        <w:rPr>
          <w:rFonts w:ascii="Arial" w:hAnsi="Arial" w:cs="Arial"/>
          <w:sz w:val="24"/>
          <w:szCs w:val="24"/>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626"/>
        <w:gridCol w:w="78"/>
        <w:gridCol w:w="1290"/>
        <w:gridCol w:w="108"/>
        <w:gridCol w:w="1569"/>
        <w:gridCol w:w="8"/>
      </w:tblGrid>
      <w:tr w:rsidR="009E40AA" w:rsidRPr="009E40AA" w:rsidTr="009A5729">
        <w:trPr>
          <w:trHeight w:val="380"/>
          <w:tblHeader/>
          <w:jc w:val="center"/>
        </w:trPr>
        <w:tc>
          <w:tcPr>
            <w:tcW w:w="760" w:type="dxa"/>
            <w:vMerge w:val="restart"/>
            <w:shd w:val="clear" w:color="auto" w:fill="D9D9D9" w:themeFill="background1" w:themeFillShade="D9"/>
            <w:vAlign w:val="center"/>
          </w:tcPr>
          <w:p w:rsidR="009E40AA" w:rsidRPr="009E40AA" w:rsidRDefault="009E40AA" w:rsidP="00F53E1E">
            <w:pPr>
              <w:ind w:firstLine="60"/>
              <w:jc w:val="both"/>
              <w:rPr>
                <w:rFonts w:ascii="Arial" w:eastAsia="Calibri" w:hAnsi="Arial" w:cs="Arial"/>
                <w:sz w:val="24"/>
                <w:szCs w:val="24"/>
              </w:rPr>
            </w:pPr>
            <w:r w:rsidRPr="009E40AA">
              <w:rPr>
                <w:rFonts w:ascii="Arial" w:eastAsia="Calibri" w:hAnsi="Arial" w:cs="Arial"/>
                <w:sz w:val="24"/>
                <w:szCs w:val="24"/>
              </w:rPr>
              <w:t>№</w:t>
            </w:r>
          </w:p>
          <w:p w:rsidR="009E40AA" w:rsidRPr="009E40AA" w:rsidRDefault="009E40AA" w:rsidP="00F53E1E">
            <w:pPr>
              <w:ind w:firstLine="60"/>
              <w:jc w:val="both"/>
              <w:rPr>
                <w:rFonts w:ascii="Arial" w:eastAsia="Calibri" w:hAnsi="Arial" w:cs="Arial"/>
                <w:sz w:val="24"/>
                <w:szCs w:val="24"/>
              </w:rPr>
            </w:pPr>
            <w:r w:rsidRPr="009E40AA">
              <w:rPr>
                <w:rFonts w:ascii="Arial" w:eastAsia="Calibri" w:hAnsi="Arial" w:cs="Arial"/>
                <w:sz w:val="24"/>
                <w:szCs w:val="24"/>
              </w:rPr>
              <w:t>п/п</w:t>
            </w:r>
          </w:p>
        </w:tc>
        <w:tc>
          <w:tcPr>
            <w:tcW w:w="5704" w:type="dxa"/>
            <w:gridSpan w:val="2"/>
            <w:vMerge w:val="restart"/>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2975" w:type="dxa"/>
            <w:gridSpan w:val="4"/>
            <w:shd w:val="clear" w:color="auto" w:fill="D9D9D9" w:themeFill="background1" w:themeFillShade="D9"/>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9A5729">
        <w:trPr>
          <w:trHeight w:val="380"/>
          <w:tblHeader/>
          <w:jc w:val="center"/>
        </w:trPr>
        <w:tc>
          <w:tcPr>
            <w:tcW w:w="760" w:type="dxa"/>
            <w:vMerge/>
            <w:shd w:val="clear" w:color="auto" w:fill="D9D9D9" w:themeFill="background1" w:themeFillShade="D9"/>
            <w:vAlign w:val="center"/>
          </w:tcPr>
          <w:p w:rsidR="009E40AA" w:rsidRPr="009E40AA" w:rsidRDefault="009E40AA" w:rsidP="00F53E1E">
            <w:pPr>
              <w:ind w:firstLine="60"/>
              <w:jc w:val="both"/>
              <w:rPr>
                <w:rFonts w:ascii="Arial" w:eastAsia="Calibri" w:hAnsi="Arial" w:cs="Arial"/>
                <w:sz w:val="24"/>
                <w:szCs w:val="24"/>
              </w:rPr>
            </w:pPr>
          </w:p>
        </w:tc>
        <w:tc>
          <w:tcPr>
            <w:tcW w:w="5704" w:type="dxa"/>
            <w:gridSpan w:val="2"/>
            <w:vMerge/>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p>
        </w:tc>
        <w:tc>
          <w:tcPr>
            <w:tcW w:w="1398"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 </w:t>
            </w:r>
          </w:p>
        </w:tc>
        <w:tc>
          <w:tcPr>
            <w:tcW w:w="1577"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 </w:t>
            </w:r>
          </w:p>
        </w:tc>
      </w:tr>
      <w:tr w:rsidR="009E40AA" w:rsidRPr="009E40AA" w:rsidTr="009A5729">
        <w:trPr>
          <w:trHeight w:val="521"/>
          <w:jc w:val="center"/>
        </w:trPr>
        <w:tc>
          <w:tcPr>
            <w:tcW w:w="760" w:type="dxa"/>
            <w:shd w:val="clear" w:color="auto" w:fill="auto"/>
            <w:vAlign w:val="center"/>
          </w:tcPr>
          <w:p w:rsidR="009E40AA" w:rsidRPr="009E40AA" w:rsidRDefault="009E40AA" w:rsidP="000C1895">
            <w:pPr>
              <w:widowControl w:val="0"/>
              <w:numPr>
                <w:ilvl w:val="0"/>
                <w:numId w:val="11"/>
              </w:numPr>
              <w:ind w:left="0" w:firstLine="60"/>
              <w:contextualSpacing/>
              <w:jc w:val="both"/>
              <w:rPr>
                <w:rFonts w:ascii="Arial" w:eastAsia="Lucida Sans Unicode" w:hAnsi="Arial" w:cs="Arial"/>
                <w:kern w:val="1"/>
                <w:sz w:val="24"/>
                <w:szCs w:val="24"/>
              </w:rPr>
            </w:pPr>
          </w:p>
        </w:tc>
        <w:tc>
          <w:tcPr>
            <w:tcW w:w="5704" w:type="dxa"/>
            <w:gridSpan w:val="2"/>
            <w:shd w:val="clear" w:color="auto" w:fill="auto"/>
            <w:vAlign w:val="center"/>
          </w:tcPr>
          <w:p w:rsidR="009E40AA" w:rsidRPr="009E40AA" w:rsidRDefault="009E40AA" w:rsidP="00F53E1E">
            <w:pPr>
              <w:widowControl w:val="0"/>
              <w:jc w:val="both"/>
              <w:rPr>
                <w:rFonts w:ascii="Arial" w:eastAsia="Calibri" w:hAnsi="Arial" w:cs="Arial"/>
                <w:sz w:val="24"/>
                <w:szCs w:val="24"/>
              </w:rPr>
            </w:pPr>
            <w:r w:rsidRPr="009E40AA">
              <w:rPr>
                <w:rFonts w:ascii="Arial" w:eastAsia="Calibri" w:hAnsi="Arial" w:cs="Arial"/>
                <w:sz w:val="24"/>
                <w:szCs w:val="24"/>
              </w:rPr>
              <w:t xml:space="preserve">Строительство автомобильной дороги по </w:t>
            </w:r>
          </w:p>
          <w:p w:rsidR="009E40AA" w:rsidRPr="009E40AA" w:rsidRDefault="009E40AA" w:rsidP="00F53E1E">
            <w:pPr>
              <w:widowControl w:val="0"/>
              <w:jc w:val="both"/>
              <w:rPr>
                <w:rFonts w:ascii="Arial" w:eastAsia="Calibri" w:hAnsi="Arial" w:cs="Arial"/>
                <w:sz w:val="24"/>
                <w:szCs w:val="24"/>
              </w:rPr>
            </w:pPr>
            <w:r w:rsidRPr="009E40AA">
              <w:rPr>
                <w:rFonts w:ascii="Arial" w:eastAsia="Calibri" w:hAnsi="Arial" w:cs="Arial"/>
                <w:sz w:val="24"/>
                <w:szCs w:val="24"/>
              </w:rPr>
              <w:t>ул. Железнодорожная</w:t>
            </w:r>
          </w:p>
        </w:tc>
        <w:tc>
          <w:tcPr>
            <w:tcW w:w="1398"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c>
          <w:tcPr>
            <w:tcW w:w="1577" w:type="dxa"/>
            <w:gridSpan w:val="2"/>
            <w:shd w:val="clear" w:color="auto" w:fill="auto"/>
            <w:vAlign w:val="center"/>
          </w:tcPr>
          <w:p w:rsidR="009E40AA" w:rsidRPr="009E40AA" w:rsidRDefault="009E40AA" w:rsidP="00F53E1E">
            <w:pPr>
              <w:jc w:val="both"/>
              <w:rPr>
                <w:rFonts w:ascii="Arial" w:eastAsia="Calibri" w:hAnsi="Arial" w:cs="Arial"/>
                <w:sz w:val="24"/>
                <w:szCs w:val="24"/>
              </w:rPr>
            </w:pPr>
          </w:p>
        </w:tc>
      </w:tr>
      <w:tr w:rsidR="009E40AA" w:rsidRPr="009E40AA" w:rsidTr="009A5729">
        <w:trPr>
          <w:trHeight w:val="521"/>
          <w:jc w:val="center"/>
        </w:trPr>
        <w:tc>
          <w:tcPr>
            <w:tcW w:w="760" w:type="dxa"/>
            <w:shd w:val="clear" w:color="auto" w:fill="auto"/>
            <w:vAlign w:val="center"/>
          </w:tcPr>
          <w:p w:rsidR="009E40AA" w:rsidRPr="009E40AA" w:rsidRDefault="009E40AA" w:rsidP="000C1895">
            <w:pPr>
              <w:widowControl w:val="0"/>
              <w:numPr>
                <w:ilvl w:val="0"/>
                <w:numId w:val="11"/>
              </w:numPr>
              <w:ind w:left="0" w:firstLine="60"/>
              <w:contextualSpacing/>
              <w:jc w:val="both"/>
              <w:rPr>
                <w:rFonts w:ascii="Arial" w:eastAsia="Lucida Sans Unicode" w:hAnsi="Arial" w:cs="Arial"/>
                <w:kern w:val="1"/>
                <w:sz w:val="24"/>
                <w:szCs w:val="24"/>
              </w:rPr>
            </w:pPr>
          </w:p>
        </w:tc>
        <w:tc>
          <w:tcPr>
            <w:tcW w:w="5704" w:type="dxa"/>
            <w:gridSpan w:val="2"/>
            <w:shd w:val="clear" w:color="auto" w:fill="auto"/>
            <w:vAlign w:val="center"/>
          </w:tcPr>
          <w:p w:rsidR="009E40AA" w:rsidRPr="009E40AA" w:rsidRDefault="009E40AA" w:rsidP="00F53E1E">
            <w:pPr>
              <w:widowControl w:val="0"/>
              <w:jc w:val="both"/>
              <w:rPr>
                <w:rFonts w:ascii="Arial" w:eastAsia="Calibri" w:hAnsi="Arial" w:cs="Arial"/>
                <w:sz w:val="24"/>
                <w:szCs w:val="24"/>
              </w:rPr>
            </w:pPr>
            <w:r w:rsidRPr="009E40AA">
              <w:rPr>
                <w:rFonts w:ascii="Arial" w:eastAsia="Calibri" w:hAnsi="Arial" w:cs="Arial"/>
                <w:sz w:val="24"/>
                <w:szCs w:val="24"/>
              </w:rPr>
              <w:t>Ремонт автомобильных дорог с асфальтовым покрытием и асфальтирование улиц, не имеющих твёрдого покрытия.</w:t>
            </w:r>
          </w:p>
        </w:tc>
        <w:tc>
          <w:tcPr>
            <w:tcW w:w="1398"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c>
          <w:tcPr>
            <w:tcW w:w="1577"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9A5729">
        <w:trPr>
          <w:trHeight w:val="406"/>
          <w:jc w:val="center"/>
        </w:trPr>
        <w:tc>
          <w:tcPr>
            <w:tcW w:w="760" w:type="dxa"/>
            <w:shd w:val="clear" w:color="auto" w:fill="auto"/>
            <w:vAlign w:val="center"/>
          </w:tcPr>
          <w:p w:rsidR="009E40AA" w:rsidRPr="009E40AA" w:rsidRDefault="009E40AA" w:rsidP="000C1895">
            <w:pPr>
              <w:widowControl w:val="0"/>
              <w:numPr>
                <w:ilvl w:val="0"/>
                <w:numId w:val="11"/>
              </w:numPr>
              <w:ind w:left="0" w:firstLine="60"/>
              <w:contextualSpacing/>
              <w:jc w:val="both"/>
              <w:rPr>
                <w:rFonts w:ascii="Arial" w:eastAsia="Lucida Sans Unicode" w:hAnsi="Arial" w:cs="Arial"/>
                <w:kern w:val="1"/>
                <w:sz w:val="24"/>
                <w:szCs w:val="24"/>
              </w:rPr>
            </w:pPr>
          </w:p>
        </w:tc>
        <w:tc>
          <w:tcPr>
            <w:tcW w:w="5704" w:type="dxa"/>
            <w:gridSpan w:val="2"/>
            <w:shd w:val="clear" w:color="auto" w:fill="auto"/>
          </w:tcPr>
          <w:p w:rsidR="009E40AA" w:rsidRPr="009E40AA" w:rsidRDefault="009E40AA" w:rsidP="00F53E1E">
            <w:pPr>
              <w:widowControl w:val="0"/>
              <w:jc w:val="both"/>
              <w:rPr>
                <w:rFonts w:ascii="Arial" w:eastAsia="Lucida Sans Unicode" w:hAnsi="Arial" w:cs="Arial"/>
                <w:kern w:val="2"/>
                <w:sz w:val="24"/>
                <w:szCs w:val="24"/>
              </w:rPr>
            </w:pPr>
            <w:r w:rsidRPr="009E40AA">
              <w:rPr>
                <w:rFonts w:ascii="Arial" w:eastAsia="Calibri" w:hAnsi="Arial" w:cs="Arial"/>
                <w:sz w:val="24"/>
                <w:szCs w:val="24"/>
              </w:rPr>
              <w:t>Обустройство остановочных павильонов на сложившихся остановках общественного транспорта</w:t>
            </w:r>
          </w:p>
        </w:tc>
        <w:tc>
          <w:tcPr>
            <w:tcW w:w="1398"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c>
          <w:tcPr>
            <w:tcW w:w="1577"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9A5729">
        <w:trPr>
          <w:trHeight w:val="406"/>
          <w:jc w:val="center"/>
        </w:trPr>
        <w:tc>
          <w:tcPr>
            <w:tcW w:w="760" w:type="dxa"/>
            <w:shd w:val="clear" w:color="auto" w:fill="auto"/>
            <w:vAlign w:val="center"/>
          </w:tcPr>
          <w:p w:rsidR="009E40AA" w:rsidRPr="009E40AA" w:rsidRDefault="009E40AA" w:rsidP="000C1895">
            <w:pPr>
              <w:widowControl w:val="0"/>
              <w:numPr>
                <w:ilvl w:val="0"/>
                <w:numId w:val="11"/>
              </w:numPr>
              <w:ind w:left="0" w:firstLine="60"/>
              <w:contextualSpacing/>
              <w:jc w:val="both"/>
              <w:rPr>
                <w:rFonts w:ascii="Arial" w:eastAsia="Lucida Sans Unicode" w:hAnsi="Arial" w:cs="Arial"/>
                <w:kern w:val="1"/>
                <w:sz w:val="24"/>
                <w:szCs w:val="24"/>
              </w:rPr>
            </w:pPr>
          </w:p>
        </w:tc>
        <w:tc>
          <w:tcPr>
            <w:tcW w:w="5704" w:type="dxa"/>
            <w:gridSpan w:val="2"/>
            <w:shd w:val="clear" w:color="auto" w:fill="auto"/>
          </w:tcPr>
          <w:p w:rsidR="009E40AA" w:rsidRPr="009E40AA" w:rsidRDefault="009E40AA" w:rsidP="009A5729">
            <w:pPr>
              <w:widowControl w:val="0"/>
              <w:ind w:left="23"/>
              <w:jc w:val="both"/>
              <w:rPr>
                <w:rFonts w:ascii="Arial" w:eastAsia="Lucida Sans Unicode" w:hAnsi="Arial" w:cs="Arial"/>
                <w:kern w:val="2"/>
                <w:sz w:val="24"/>
                <w:szCs w:val="24"/>
              </w:rPr>
            </w:pPr>
            <w:r w:rsidRPr="009E40AA">
              <w:rPr>
                <w:rFonts w:ascii="Arial" w:eastAsia="Calibri" w:hAnsi="Arial" w:cs="Arial"/>
                <w:sz w:val="24"/>
                <w:szCs w:val="24"/>
              </w:rPr>
              <w:t>Комплексное озеленение главных улиц населённых пунктов городского поселения</w:t>
            </w:r>
          </w:p>
        </w:tc>
        <w:tc>
          <w:tcPr>
            <w:tcW w:w="1398" w:type="dxa"/>
            <w:gridSpan w:val="2"/>
            <w:shd w:val="clear" w:color="auto" w:fill="D9D9D9" w:themeFill="background1" w:themeFillShade="D9"/>
            <w:vAlign w:val="center"/>
          </w:tcPr>
          <w:p w:rsidR="009E40AA" w:rsidRPr="009E40AA" w:rsidRDefault="009E40AA" w:rsidP="00F53E1E">
            <w:pPr>
              <w:ind w:left="110"/>
              <w:jc w:val="both"/>
              <w:rPr>
                <w:rFonts w:ascii="Arial" w:eastAsia="Calibri" w:hAnsi="Arial" w:cs="Arial"/>
                <w:sz w:val="24"/>
                <w:szCs w:val="24"/>
              </w:rPr>
            </w:pPr>
            <w:r w:rsidRPr="009E40AA">
              <w:rPr>
                <w:rFonts w:ascii="Arial" w:eastAsia="Calibri" w:hAnsi="Arial" w:cs="Arial"/>
                <w:sz w:val="24"/>
                <w:szCs w:val="24"/>
              </w:rPr>
              <w:t>+</w:t>
            </w:r>
          </w:p>
        </w:tc>
        <w:tc>
          <w:tcPr>
            <w:tcW w:w="1577" w:type="dxa"/>
            <w:gridSpan w:val="2"/>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9A5729">
        <w:trPr>
          <w:gridAfter w:val="1"/>
          <w:wAfter w:w="8" w:type="dxa"/>
          <w:trHeight w:val="603"/>
          <w:jc w:val="center"/>
        </w:trPr>
        <w:tc>
          <w:tcPr>
            <w:tcW w:w="760" w:type="dxa"/>
            <w:shd w:val="clear" w:color="auto" w:fill="auto"/>
            <w:vAlign w:val="center"/>
          </w:tcPr>
          <w:p w:rsidR="009E40AA" w:rsidRPr="009E40AA" w:rsidRDefault="009E40AA" w:rsidP="000C1895">
            <w:pPr>
              <w:widowControl w:val="0"/>
              <w:numPr>
                <w:ilvl w:val="0"/>
                <w:numId w:val="11"/>
              </w:numPr>
              <w:ind w:left="0" w:hanging="82"/>
              <w:contextualSpacing/>
              <w:jc w:val="both"/>
              <w:rPr>
                <w:rFonts w:ascii="Arial" w:eastAsia="Lucida Sans Unicode" w:hAnsi="Arial" w:cs="Arial"/>
                <w:kern w:val="1"/>
                <w:sz w:val="24"/>
                <w:szCs w:val="24"/>
              </w:rPr>
            </w:pPr>
          </w:p>
        </w:tc>
        <w:tc>
          <w:tcPr>
            <w:tcW w:w="5626" w:type="dxa"/>
            <w:shd w:val="clear" w:color="auto" w:fill="auto"/>
            <w:vAlign w:val="center"/>
          </w:tcPr>
          <w:p w:rsidR="009E40AA" w:rsidRPr="009E40AA" w:rsidRDefault="009E40AA" w:rsidP="009A5729">
            <w:pPr>
              <w:snapToGrid w:val="0"/>
              <w:ind w:left="23" w:firstLine="23"/>
              <w:jc w:val="both"/>
              <w:rPr>
                <w:rFonts w:ascii="Arial" w:eastAsia="Calibri" w:hAnsi="Arial" w:cs="Arial"/>
                <w:sz w:val="24"/>
                <w:szCs w:val="24"/>
              </w:rPr>
            </w:pPr>
            <w:r w:rsidRPr="009E40AA">
              <w:rPr>
                <w:rFonts w:ascii="Arial" w:eastAsia="Calibri" w:hAnsi="Arial" w:cs="Arial"/>
                <w:sz w:val="24"/>
                <w:szCs w:val="24"/>
              </w:rPr>
              <w:t>Благоустройство существующей улично-дорожной сети</w:t>
            </w:r>
          </w:p>
        </w:tc>
        <w:tc>
          <w:tcPr>
            <w:tcW w:w="1368" w:type="dxa"/>
            <w:gridSpan w:val="2"/>
            <w:shd w:val="clear" w:color="auto" w:fill="D9D9D9" w:themeFill="background1" w:themeFillShade="D9"/>
            <w:vAlign w:val="center"/>
          </w:tcPr>
          <w:p w:rsidR="009E40AA" w:rsidRPr="009E40AA" w:rsidRDefault="009E40AA" w:rsidP="009A5729">
            <w:pPr>
              <w:ind w:left="23" w:firstLine="110"/>
              <w:jc w:val="both"/>
              <w:rPr>
                <w:rFonts w:ascii="Arial" w:eastAsia="Calibri" w:hAnsi="Arial" w:cs="Arial"/>
                <w:sz w:val="24"/>
                <w:szCs w:val="24"/>
              </w:rPr>
            </w:pPr>
            <w:r w:rsidRPr="009E40AA">
              <w:rPr>
                <w:rFonts w:ascii="Arial" w:eastAsia="Calibri" w:hAnsi="Arial" w:cs="Arial"/>
                <w:sz w:val="24"/>
                <w:szCs w:val="24"/>
              </w:rPr>
              <w:t>+</w:t>
            </w:r>
          </w:p>
        </w:tc>
        <w:tc>
          <w:tcPr>
            <w:tcW w:w="1677" w:type="dxa"/>
            <w:gridSpan w:val="2"/>
            <w:shd w:val="clear" w:color="auto" w:fill="D9D9D9" w:themeFill="background1" w:themeFillShade="D9"/>
            <w:vAlign w:val="center"/>
          </w:tcPr>
          <w:p w:rsidR="009E40AA" w:rsidRPr="009E40AA" w:rsidRDefault="009E40AA" w:rsidP="009A5729">
            <w:pPr>
              <w:ind w:firstLine="77"/>
              <w:jc w:val="both"/>
              <w:rPr>
                <w:rFonts w:ascii="Arial" w:eastAsia="Calibri" w:hAnsi="Arial" w:cs="Arial"/>
                <w:sz w:val="24"/>
                <w:szCs w:val="24"/>
              </w:rPr>
            </w:pPr>
            <w:r w:rsidRPr="009E40AA">
              <w:rPr>
                <w:rFonts w:ascii="Arial" w:eastAsia="Calibri" w:hAnsi="Arial" w:cs="Arial"/>
                <w:sz w:val="24"/>
                <w:szCs w:val="24"/>
              </w:rPr>
              <w:t>+</w:t>
            </w:r>
          </w:p>
        </w:tc>
      </w:tr>
    </w:tbl>
    <w:p w:rsidR="009E40AA" w:rsidRPr="009E40AA" w:rsidRDefault="009E40AA" w:rsidP="009E40AA">
      <w:pPr>
        <w:ind w:firstLine="709"/>
        <w:jc w:val="both"/>
        <w:rPr>
          <w:rFonts w:ascii="Arial" w:hAnsi="Arial" w:cs="Arial"/>
          <w:bCs/>
          <w:i/>
          <w:iCs/>
          <w:sz w:val="24"/>
          <w:szCs w:val="24"/>
        </w:rPr>
      </w:pPr>
    </w:p>
    <w:p w:rsidR="009E40AA" w:rsidRPr="009E40AA" w:rsidRDefault="009E40AA" w:rsidP="000C1895">
      <w:pPr>
        <w:pStyle w:val="1b"/>
        <w:numPr>
          <w:ilvl w:val="2"/>
          <w:numId w:val="8"/>
        </w:numPr>
        <w:tabs>
          <w:tab w:val="left" w:pos="774"/>
        </w:tabs>
        <w:spacing w:before="0" w:after="0" w:line="240" w:lineRule="auto"/>
        <w:ind w:left="0" w:firstLine="709"/>
        <w:jc w:val="both"/>
        <w:outlineLvl w:val="2"/>
        <w:rPr>
          <w:rFonts w:ascii="Arial" w:hAnsi="Arial" w:cs="Arial"/>
          <w:smallCaps/>
          <w:snapToGrid w:val="0"/>
          <w:szCs w:val="24"/>
        </w:rPr>
      </w:pPr>
      <w:bookmarkStart w:id="33" w:name="_Toc454781557"/>
      <w:bookmarkStart w:id="34" w:name="_Toc64298788"/>
      <w:bookmarkStart w:id="35" w:name="_Toc154094139"/>
      <w:r w:rsidRPr="009E40AA">
        <w:rPr>
          <w:rFonts w:ascii="Arial" w:hAnsi="Arial" w:cs="Arial"/>
          <w:szCs w:val="24"/>
        </w:rPr>
        <w:lastRenderedPageBreak/>
        <w:t xml:space="preserve">Мероприятия по обеспечению территории Латненского городского поселения объектами </w:t>
      </w:r>
      <w:bookmarkEnd w:id="33"/>
      <w:r w:rsidRPr="009E40AA">
        <w:rPr>
          <w:rFonts w:ascii="Arial" w:hAnsi="Arial" w:cs="Arial"/>
          <w:szCs w:val="24"/>
        </w:rPr>
        <w:t>жилищного строительства</w:t>
      </w:r>
      <w:bookmarkEnd w:id="34"/>
      <w:bookmarkEnd w:id="35"/>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2"/>
        <w:gridCol w:w="4531"/>
        <w:gridCol w:w="46"/>
        <w:gridCol w:w="1399"/>
        <w:gridCol w:w="423"/>
        <w:gridCol w:w="18"/>
        <w:gridCol w:w="1276"/>
        <w:gridCol w:w="18"/>
        <w:gridCol w:w="596"/>
        <w:gridCol w:w="1139"/>
        <w:gridCol w:w="18"/>
        <w:gridCol w:w="75"/>
      </w:tblGrid>
      <w:tr w:rsidR="009E40AA" w:rsidRPr="009E40AA" w:rsidTr="009A5729">
        <w:trPr>
          <w:trHeight w:val="649"/>
          <w:jc w:val="center"/>
        </w:trPr>
        <w:tc>
          <w:tcPr>
            <w:tcW w:w="839" w:type="dxa"/>
            <w:gridSpan w:val="2"/>
            <w:vMerge w:val="restart"/>
            <w:shd w:val="clear" w:color="auto" w:fill="D9D9D9" w:themeFill="background1" w:themeFillShade="D9"/>
            <w:vAlign w:val="center"/>
          </w:tcPr>
          <w:p w:rsidR="009A5729" w:rsidRDefault="009E40AA" w:rsidP="009A5729">
            <w:pPr>
              <w:jc w:val="both"/>
              <w:rPr>
                <w:rFonts w:ascii="Arial" w:eastAsia="Calibri" w:hAnsi="Arial" w:cs="Arial"/>
                <w:sz w:val="24"/>
                <w:szCs w:val="24"/>
              </w:rPr>
            </w:pPr>
            <w:r w:rsidRPr="009E40AA">
              <w:rPr>
                <w:rFonts w:ascii="Arial" w:eastAsia="Calibri" w:hAnsi="Arial" w:cs="Arial"/>
                <w:sz w:val="24"/>
                <w:szCs w:val="24"/>
              </w:rPr>
              <w:t>№</w:t>
            </w:r>
          </w:p>
          <w:p w:rsidR="009E40AA" w:rsidRPr="009E40AA" w:rsidRDefault="009E40AA" w:rsidP="009A5729">
            <w:pPr>
              <w:jc w:val="both"/>
              <w:rPr>
                <w:rFonts w:ascii="Arial" w:eastAsia="Calibri" w:hAnsi="Arial" w:cs="Arial"/>
                <w:sz w:val="24"/>
                <w:szCs w:val="24"/>
              </w:rPr>
            </w:pPr>
            <w:r w:rsidRPr="009E40AA">
              <w:rPr>
                <w:rFonts w:ascii="Arial" w:eastAsia="Calibri" w:hAnsi="Arial" w:cs="Arial"/>
                <w:sz w:val="24"/>
                <w:szCs w:val="24"/>
              </w:rPr>
              <w:t xml:space="preserve"> п/п</w:t>
            </w:r>
          </w:p>
        </w:tc>
        <w:tc>
          <w:tcPr>
            <w:tcW w:w="4531" w:type="dxa"/>
            <w:vMerge w:val="restart"/>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1445" w:type="dxa"/>
            <w:gridSpan w:val="2"/>
            <w:vMerge w:val="restart"/>
            <w:shd w:val="clear" w:color="auto" w:fill="D9D9D9" w:themeFill="background1" w:themeFillShade="D9"/>
            <w:vAlign w:val="center"/>
          </w:tcPr>
          <w:p w:rsidR="009E40AA" w:rsidRPr="009E40AA" w:rsidRDefault="009E40AA" w:rsidP="00F53E1E">
            <w:pPr>
              <w:ind w:firstLine="34"/>
              <w:jc w:val="both"/>
              <w:rPr>
                <w:rFonts w:ascii="Arial" w:eastAsia="Calibri" w:hAnsi="Arial" w:cs="Arial"/>
                <w:sz w:val="24"/>
                <w:szCs w:val="24"/>
              </w:rPr>
            </w:pPr>
            <w:r w:rsidRPr="009E40AA">
              <w:rPr>
                <w:rFonts w:ascii="Arial" w:eastAsia="Calibri" w:hAnsi="Arial" w:cs="Arial"/>
                <w:sz w:val="24"/>
                <w:szCs w:val="24"/>
              </w:rPr>
              <w:t xml:space="preserve">Площадь жилого фонда </w:t>
            </w:r>
            <w:proofErr w:type="spellStart"/>
            <w:r w:rsidRPr="009E40AA">
              <w:rPr>
                <w:rFonts w:ascii="Arial" w:eastAsia="Calibri" w:hAnsi="Arial" w:cs="Arial"/>
                <w:sz w:val="24"/>
                <w:szCs w:val="24"/>
              </w:rPr>
              <w:t>кв.м</w:t>
            </w:r>
            <w:proofErr w:type="spellEnd"/>
            <w:r w:rsidRPr="009E40AA">
              <w:rPr>
                <w:rFonts w:ascii="Arial" w:eastAsia="Calibri" w:hAnsi="Arial" w:cs="Arial"/>
                <w:sz w:val="24"/>
                <w:szCs w:val="24"/>
              </w:rPr>
              <w:t>.</w:t>
            </w:r>
          </w:p>
        </w:tc>
        <w:tc>
          <w:tcPr>
            <w:tcW w:w="3563" w:type="dxa"/>
            <w:gridSpan w:val="8"/>
            <w:shd w:val="clear" w:color="auto" w:fill="D9D9D9" w:themeFill="background1" w:themeFillShade="D9"/>
            <w:vAlign w:val="center"/>
          </w:tcPr>
          <w:p w:rsidR="009E40AA" w:rsidRPr="009E40AA" w:rsidRDefault="009E40AA" w:rsidP="00F53E1E">
            <w:pPr>
              <w:ind w:firstLine="34"/>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9A5729">
        <w:trPr>
          <w:trHeight w:val="733"/>
          <w:jc w:val="center"/>
        </w:trPr>
        <w:tc>
          <w:tcPr>
            <w:tcW w:w="839" w:type="dxa"/>
            <w:gridSpan w:val="2"/>
            <w:vMerge/>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p>
        </w:tc>
        <w:tc>
          <w:tcPr>
            <w:tcW w:w="4531" w:type="dxa"/>
            <w:vMerge/>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p>
        </w:tc>
        <w:tc>
          <w:tcPr>
            <w:tcW w:w="1445" w:type="dxa"/>
            <w:gridSpan w:val="2"/>
            <w:vMerge/>
            <w:shd w:val="clear" w:color="auto" w:fill="D9D9D9" w:themeFill="background1" w:themeFillShade="D9"/>
            <w:vAlign w:val="center"/>
          </w:tcPr>
          <w:p w:rsidR="009E40AA" w:rsidRPr="009E40AA" w:rsidRDefault="009E40AA" w:rsidP="00F53E1E">
            <w:pPr>
              <w:ind w:firstLine="34"/>
              <w:jc w:val="both"/>
              <w:rPr>
                <w:rFonts w:ascii="Arial" w:eastAsia="Calibri" w:hAnsi="Arial" w:cs="Arial"/>
                <w:sz w:val="24"/>
                <w:szCs w:val="24"/>
              </w:rPr>
            </w:pPr>
          </w:p>
        </w:tc>
        <w:tc>
          <w:tcPr>
            <w:tcW w:w="2331" w:type="dxa"/>
            <w:gridSpan w:val="5"/>
            <w:shd w:val="clear" w:color="auto" w:fill="D9D9D9" w:themeFill="background1" w:themeFillShade="D9"/>
            <w:vAlign w:val="center"/>
          </w:tcPr>
          <w:p w:rsidR="009E40AA" w:rsidRPr="009E40AA" w:rsidRDefault="009E40AA" w:rsidP="00F53E1E">
            <w:pPr>
              <w:ind w:firstLine="34"/>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 </w:t>
            </w:r>
          </w:p>
        </w:tc>
        <w:tc>
          <w:tcPr>
            <w:tcW w:w="1232" w:type="dxa"/>
            <w:gridSpan w:val="3"/>
            <w:shd w:val="clear" w:color="auto" w:fill="D9D9D9" w:themeFill="background1" w:themeFillShade="D9"/>
            <w:vAlign w:val="center"/>
          </w:tcPr>
          <w:p w:rsidR="009E40AA" w:rsidRPr="009E40AA" w:rsidRDefault="009E40AA" w:rsidP="00F53E1E">
            <w:pPr>
              <w:ind w:firstLine="34"/>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 </w:t>
            </w:r>
          </w:p>
        </w:tc>
      </w:tr>
      <w:tr w:rsidR="009E40AA" w:rsidRPr="009E40AA" w:rsidTr="009A5729">
        <w:trPr>
          <w:trHeight w:val="374"/>
          <w:jc w:val="center"/>
        </w:trPr>
        <w:tc>
          <w:tcPr>
            <w:tcW w:w="10378" w:type="dxa"/>
            <w:gridSpan w:val="13"/>
            <w:shd w:val="clear" w:color="auto" w:fill="F2F2F2" w:themeFill="background1" w:themeFillShade="F2"/>
            <w:vAlign w:val="center"/>
          </w:tcPr>
          <w:p w:rsidR="009E40AA" w:rsidRPr="009E40AA" w:rsidRDefault="009E40AA" w:rsidP="009E40AA">
            <w:pPr>
              <w:ind w:firstLine="709"/>
              <w:jc w:val="both"/>
              <w:rPr>
                <w:rFonts w:ascii="Arial" w:eastAsia="Calibri" w:hAnsi="Arial" w:cs="Arial"/>
                <w:sz w:val="24"/>
                <w:szCs w:val="24"/>
              </w:rPr>
            </w:pPr>
            <w:proofErr w:type="spellStart"/>
            <w:r w:rsidRPr="009E40AA">
              <w:rPr>
                <w:rFonts w:ascii="Arial" w:eastAsia="Calibri" w:hAnsi="Arial" w:cs="Arial"/>
                <w:sz w:val="24"/>
                <w:szCs w:val="24"/>
              </w:rPr>
              <w:t>рп</w:t>
            </w:r>
            <w:proofErr w:type="spellEnd"/>
            <w:r w:rsidRPr="009E40AA">
              <w:rPr>
                <w:rFonts w:ascii="Arial" w:eastAsia="Calibri" w:hAnsi="Arial" w:cs="Arial"/>
                <w:sz w:val="24"/>
                <w:szCs w:val="24"/>
              </w:rPr>
              <w:t>. Латная</w:t>
            </w:r>
          </w:p>
        </w:tc>
      </w:tr>
      <w:tr w:rsidR="009E40AA" w:rsidRPr="009E40AA" w:rsidTr="009A5729">
        <w:trPr>
          <w:gridAfter w:val="1"/>
          <w:wAfter w:w="75" w:type="dxa"/>
          <w:trHeight w:val="1518"/>
          <w:jc w:val="center"/>
        </w:trPr>
        <w:tc>
          <w:tcPr>
            <w:tcW w:w="827" w:type="dxa"/>
            <w:vMerge w:val="restart"/>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4589" w:type="dxa"/>
            <w:gridSpan w:val="3"/>
            <w:vMerge w:val="restart"/>
            <w:shd w:val="clear" w:color="auto" w:fill="FFFFFF" w:themeFill="background1"/>
            <w:vAlign w:val="center"/>
          </w:tcPr>
          <w:p w:rsidR="009E40AA" w:rsidRPr="009E40AA" w:rsidRDefault="009E40AA" w:rsidP="009A5729">
            <w:pPr>
              <w:jc w:val="both"/>
              <w:rPr>
                <w:rFonts w:ascii="Arial" w:eastAsia="Calibri" w:hAnsi="Arial" w:cs="Arial"/>
                <w:sz w:val="24"/>
                <w:szCs w:val="24"/>
              </w:rPr>
            </w:pPr>
            <w:r w:rsidRPr="009E40AA">
              <w:rPr>
                <w:rFonts w:ascii="Arial" w:eastAsia="Calibri" w:hAnsi="Arial" w:cs="Arial"/>
                <w:sz w:val="24"/>
                <w:szCs w:val="24"/>
              </w:rPr>
              <w:t>Освоение территории* общей площадью 3,3 га (земельный участок с кадастровым номером 36:28:0000000:8266), под развитие малоэтажной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840" w:type="dxa"/>
            <w:gridSpan w:val="3"/>
            <w:shd w:val="clear" w:color="auto" w:fill="FFFFFF" w:themeFill="background1"/>
            <w:vAlign w:val="center"/>
          </w:tcPr>
          <w:p w:rsidR="009E40AA" w:rsidRPr="009E40AA" w:rsidRDefault="009E40AA" w:rsidP="009A5729">
            <w:pPr>
              <w:ind w:right="-162" w:firstLine="20"/>
              <w:jc w:val="both"/>
              <w:rPr>
                <w:rFonts w:ascii="Arial" w:eastAsia="Calibri" w:hAnsi="Arial" w:cs="Arial"/>
                <w:sz w:val="24"/>
                <w:szCs w:val="24"/>
              </w:rPr>
            </w:pPr>
            <w:r w:rsidRPr="009E40AA">
              <w:rPr>
                <w:rFonts w:ascii="Arial" w:eastAsia="Calibri" w:hAnsi="Arial" w:cs="Arial"/>
                <w:sz w:val="24"/>
                <w:szCs w:val="24"/>
              </w:rPr>
              <w:t xml:space="preserve">3,3 га </w:t>
            </w:r>
          </w:p>
        </w:tc>
        <w:tc>
          <w:tcPr>
            <w:tcW w:w="1294" w:type="dxa"/>
            <w:gridSpan w:val="2"/>
            <w:vMerge w:val="restart"/>
            <w:shd w:val="clear" w:color="auto" w:fill="D9D9D9" w:themeFill="background1" w:themeFillShade="D9"/>
            <w:vAlign w:val="center"/>
          </w:tcPr>
          <w:p w:rsidR="009E40AA" w:rsidRPr="009E40AA" w:rsidRDefault="009E40AA" w:rsidP="009A5729">
            <w:pPr>
              <w:ind w:right="-162"/>
              <w:jc w:val="both"/>
              <w:rPr>
                <w:rFonts w:ascii="Arial" w:eastAsia="Calibri" w:hAnsi="Arial" w:cs="Arial"/>
                <w:sz w:val="24"/>
                <w:szCs w:val="24"/>
              </w:rPr>
            </w:pPr>
            <w:r w:rsidRPr="009E40AA">
              <w:rPr>
                <w:rFonts w:ascii="Arial" w:eastAsia="Calibri" w:hAnsi="Arial" w:cs="Arial"/>
                <w:sz w:val="24"/>
                <w:szCs w:val="24"/>
              </w:rPr>
              <w:t>+</w:t>
            </w:r>
          </w:p>
        </w:tc>
        <w:tc>
          <w:tcPr>
            <w:tcW w:w="1753" w:type="dxa"/>
            <w:gridSpan w:val="3"/>
            <w:vMerge w:val="restart"/>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9A5729">
        <w:trPr>
          <w:gridAfter w:val="1"/>
          <w:wAfter w:w="75" w:type="dxa"/>
          <w:trHeight w:val="1032"/>
          <w:jc w:val="center"/>
        </w:trPr>
        <w:tc>
          <w:tcPr>
            <w:tcW w:w="827" w:type="dxa"/>
            <w:vMerge/>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4589" w:type="dxa"/>
            <w:gridSpan w:val="3"/>
            <w:vMerge/>
            <w:shd w:val="clear" w:color="auto" w:fill="FFFFFF" w:themeFill="background1"/>
            <w:vAlign w:val="center"/>
          </w:tcPr>
          <w:p w:rsidR="009E40AA" w:rsidRPr="009E40AA" w:rsidRDefault="009E40AA" w:rsidP="009E40AA">
            <w:pPr>
              <w:ind w:firstLine="709"/>
              <w:jc w:val="both"/>
              <w:rPr>
                <w:rFonts w:ascii="Arial" w:eastAsia="Calibri" w:hAnsi="Arial" w:cs="Arial"/>
                <w:sz w:val="24"/>
                <w:szCs w:val="24"/>
              </w:rPr>
            </w:pPr>
          </w:p>
        </w:tc>
        <w:tc>
          <w:tcPr>
            <w:tcW w:w="1840" w:type="dxa"/>
            <w:gridSpan w:val="3"/>
            <w:shd w:val="clear" w:color="auto" w:fill="FFFFFF" w:themeFill="background1"/>
            <w:vAlign w:val="center"/>
          </w:tcPr>
          <w:p w:rsidR="009E40AA" w:rsidRPr="009E40AA" w:rsidRDefault="009E40AA" w:rsidP="009A5729">
            <w:pPr>
              <w:ind w:right="-162" w:firstLine="20"/>
              <w:jc w:val="both"/>
              <w:rPr>
                <w:rFonts w:ascii="Arial" w:eastAsia="Calibri" w:hAnsi="Arial" w:cs="Arial"/>
                <w:sz w:val="24"/>
                <w:szCs w:val="24"/>
              </w:rPr>
            </w:pPr>
            <w:r w:rsidRPr="009E40AA">
              <w:rPr>
                <w:rFonts w:ascii="Arial" w:eastAsia="Calibri" w:hAnsi="Arial" w:cs="Arial"/>
                <w:sz w:val="24"/>
                <w:szCs w:val="24"/>
              </w:rPr>
              <w:t xml:space="preserve">4172,68 </w:t>
            </w:r>
            <w:proofErr w:type="spellStart"/>
            <w:r w:rsidRPr="009E40AA">
              <w:rPr>
                <w:rFonts w:ascii="Arial" w:eastAsia="Calibri" w:hAnsi="Arial" w:cs="Arial"/>
                <w:sz w:val="24"/>
                <w:szCs w:val="24"/>
              </w:rPr>
              <w:t>кв.м</w:t>
            </w:r>
            <w:proofErr w:type="spellEnd"/>
          </w:p>
        </w:tc>
        <w:tc>
          <w:tcPr>
            <w:tcW w:w="1294" w:type="dxa"/>
            <w:gridSpan w:val="2"/>
            <w:vMerge/>
            <w:shd w:val="clear" w:color="auto" w:fill="D9D9D9" w:themeFill="background1" w:themeFillShade="D9"/>
            <w:vAlign w:val="center"/>
          </w:tcPr>
          <w:p w:rsidR="009E40AA" w:rsidRPr="009E40AA" w:rsidRDefault="009E40AA" w:rsidP="009A5729">
            <w:pPr>
              <w:ind w:right="-162" w:firstLine="709"/>
              <w:jc w:val="both"/>
              <w:rPr>
                <w:rFonts w:ascii="Arial" w:eastAsia="Calibri" w:hAnsi="Arial" w:cs="Arial"/>
                <w:sz w:val="24"/>
                <w:szCs w:val="24"/>
              </w:rPr>
            </w:pPr>
          </w:p>
        </w:tc>
        <w:tc>
          <w:tcPr>
            <w:tcW w:w="1753" w:type="dxa"/>
            <w:gridSpan w:val="3"/>
            <w:vMerge/>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9A5729">
        <w:trPr>
          <w:gridAfter w:val="2"/>
          <w:wAfter w:w="93" w:type="dxa"/>
          <w:trHeight w:val="685"/>
          <w:jc w:val="center"/>
        </w:trPr>
        <w:tc>
          <w:tcPr>
            <w:tcW w:w="827" w:type="dxa"/>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6411" w:type="dxa"/>
            <w:gridSpan w:val="5"/>
            <w:shd w:val="clear" w:color="auto" w:fill="FFFFFF" w:themeFill="background1"/>
            <w:vAlign w:val="center"/>
          </w:tcPr>
          <w:p w:rsidR="009E40AA" w:rsidRPr="009E40AA" w:rsidRDefault="009E40AA" w:rsidP="009A5729">
            <w:pPr>
              <w:ind w:hanging="23"/>
              <w:jc w:val="both"/>
              <w:rPr>
                <w:rFonts w:ascii="Arial" w:eastAsia="Calibri" w:hAnsi="Arial" w:cs="Arial"/>
                <w:sz w:val="24"/>
                <w:szCs w:val="24"/>
              </w:rPr>
            </w:pPr>
            <w:r w:rsidRPr="009E40AA">
              <w:rPr>
                <w:rFonts w:ascii="Arial" w:eastAsia="Calibri" w:hAnsi="Arial" w:cs="Arial"/>
                <w:sz w:val="24"/>
                <w:szCs w:val="24"/>
              </w:rP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294" w:type="dxa"/>
            <w:gridSpan w:val="2"/>
            <w:shd w:val="clear" w:color="auto" w:fill="D9D9D9" w:themeFill="background1" w:themeFillShade="D9"/>
            <w:vAlign w:val="center"/>
          </w:tcPr>
          <w:p w:rsidR="009E40AA" w:rsidRPr="009E40AA" w:rsidRDefault="009E40AA" w:rsidP="009A5729">
            <w:pPr>
              <w:ind w:right="-162" w:firstLine="709"/>
              <w:jc w:val="both"/>
              <w:rPr>
                <w:rFonts w:ascii="Arial" w:eastAsia="Calibri" w:hAnsi="Arial" w:cs="Arial"/>
                <w:sz w:val="24"/>
                <w:szCs w:val="24"/>
              </w:rPr>
            </w:pPr>
            <w:r w:rsidRPr="009E40AA">
              <w:rPr>
                <w:rFonts w:ascii="Arial" w:eastAsia="Calibri" w:hAnsi="Arial" w:cs="Arial"/>
                <w:sz w:val="24"/>
                <w:szCs w:val="24"/>
              </w:rPr>
              <w:t>+</w:t>
            </w:r>
          </w:p>
        </w:tc>
        <w:tc>
          <w:tcPr>
            <w:tcW w:w="1753" w:type="dxa"/>
            <w:gridSpan w:val="3"/>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9A5729">
        <w:trPr>
          <w:gridAfter w:val="2"/>
          <w:wAfter w:w="93" w:type="dxa"/>
          <w:trHeight w:val="613"/>
          <w:jc w:val="center"/>
        </w:trPr>
        <w:tc>
          <w:tcPr>
            <w:tcW w:w="827" w:type="dxa"/>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6411" w:type="dxa"/>
            <w:gridSpan w:val="5"/>
            <w:shd w:val="clear" w:color="auto" w:fill="FFFFFF" w:themeFill="background1"/>
            <w:vAlign w:val="center"/>
          </w:tcPr>
          <w:p w:rsidR="009E40AA" w:rsidRPr="009E40AA" w:rsidRDefault="009E40AA" w:rsidP="009A5729">
            <w:pPr>
              <w:ind w:hanging="23"/>
              <w:jc w:val="both"/>
              <w:rPr>
                <w:rFonts w:ascii="Arial" w:eastAsia="Calibri" w:hAnsi="Arial" w:cs="Arial"/>
                <w:sz w:val="24"/>
                <w:szCs w:val="24"/>
              </w:rPr>
            </w:pPr>
            <w:r w:rsidRPr="009E40AA">
              <w:rPr>
                <w:rFonts w:ascii="Arial" w:eastAsia="Calibri" w:hAnsi="Arial" w:cs="Arial"/>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294" w:type="dxa"/>
            <w:gridSpan w:val="2"/>
            <w:shd w:val="clear" w:color="auto" w:fill="D9D9D9" w:themeFill="background1" w:themeFillShade="D9"/>
            <w:vAlign w:val="center"/>
          </w:tcPr>
          <w:p w:rsidR="009E40AA" w:rsidRPr="009E40AA" w:rsidRDefault="009E40AA" w:rsidP="009A5729">
            <w:pPr>
              <w:ind w:right="-162" w:firstLine="709"/>
              <w:jc w:val="both"/>
              <w:rPr>
                <w:rFonts w:ascii="Arial" w:eastAsia="Calibri" w:hAnsi="Arial" w:cs="Arial"/>
                <w:sz w:val="24"/>
                <w:szCs w:val="24"/>
              </w:rPr>
            </w:pPr>
            <w:r w:rsidRPr="009E40AA">
              <w:rPr>
                <w:rFonts w:ascii="Arial" w:eastAsia="Calibri" w:hAnsi="Arial" w:cs="Arial"/>
                <w:sz w:val="24"/>
                <w:szCs w:val="24"/>
              </w:rPr>
              <w:t>+</w:t>
            </w:r>
          </w:p>
        </w:tc>
        <w:tc>
          <w:tcPr>
            <w:tcW w:w="1753" w:type="dxa"/>
            <w:gridSpan w:val="3"/>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9A5729">
        <w:trPr>
          <w:gridAfter w:val="2"/>
          <w:wAfter w:w="93" w:type="dxa"/>
          <w:trHeight w:val="613"/>
          <w:jc w:val="center"/>
        </w:trPr>
        <w:tc>
          <w:tcPr>
            <w:tcW w:w="827" w:type="dxa"/>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4589" w:type="dxa"/>
            <w:gridSpan w:val="3"/>
            <w:shd w:val="clear" w:color="auto" w:fill="FFFFFF" w:themeFill="background1"/>
            <w:vAlign w:val="center"/>
          </w:tcPr>
          <w:p w:rsidR="009E40AA" w:rsidRPr="009E40AA" w:rsidRDefault="009E40AA" w:rsidP="009A5729">
            <w:pPr>
              <w:ind w:right="543" w:hanging="23"/>
              <w:jc w:val="both"/>
              <w:rPr>
                <w:rFonts w:ascii="Arial" w:eastAsia="Calibri" w:hAnsi="Arial" w:cs="Arial"/>
                <w:sz w:val="24"/>
                <w:szCs w:val="24"/>
              </w:rPr>
            </w:pPr>
            <w:r w:rsidRPr="009E40AA">
              <w:rPr>
                <w:rFonts w:ascii="Arial" w:eastAsia="Calibri" w:hAnsi="Arial" w:cs="Arial"/>
                <w:sz w:val="24"/>
                <w:szCs w:val="24"/>
              </w:rPr>
              <w:t xml:space="preserve">Увеличение жилого фонда с 175900 до 286760 </w:t>
            </w:r>
            <w:proofErr w:type="spellStart"/>
            <w:r w:rsidRPr="009E40AA">
              <w:rPr>
                <w:rFonts w:ascii="Arial" w:eastAsia="Calibri" w:hAnsi="Arial" w:cs="Arial"/>
                <w:sz w:val="24"/>
                <w:szCs w:val="24"/>
              </w:rPr>
              <w:t>кв.м</w:t>
            </w:r>
            <w:proofErr w:type="spellEnd"/>
            <w:r w:rsidRPr="009E40AA">
              <w:rPr>
                <w:rFonts w:ascii="Arial" w:eastAsia="Calibri" w:hAnsi="Arial" w:cs="Arial"/>
                <w:sz w:val="24"/>
                <w:szCs w:val="24"/>
              </w:rPr>
              <w:t xml:space="preserve">. </w:t>
            </w:r>
          </w:p>
        </w:tc>
        <w:tc>
          <w:tcPr>
            <w:tcW w:w="1822" w:type="dxa"/>
            <w:gridSpan w:val="2"/>
            <w:shd w:val="clear" w:color="auto" w:fill="FFFFFF" w:themeFill="background1"/>
            <w:vAlign w:val="center"/>
          </w:tcPr>
          <w:p w:rsidR="009E40AA" w:rsidRPr="009E40AA" w:rsidRDefault="009E40AA" w:rsidP="009A5729">
            <w:pPr>
              <w:ind w:right="117" w:hanging="23"/>
              <w:jc w:val="both"/>
              <w:rPr>
                <w:rFonts w:ascii="Arial" w:eastAsia="Calibri" w:hAnsi="Arial" w:cs="Arial"/>
                <w:sz w:val="24"/>
                <w:szCs w:val="24"/>
              </w:rPr>
            </w:pPr>
            <w:r w:rsidRPr="009E40AA">
              <w:rPr>
                <w:rFonts w:ascii="Arial" w:eastAsia="Calibri" w:hAnsi="Arial" w:cs="Arial"/>
                <w:sz w:val="24"/>
                <w:szCs w:val="24"/>
              </w:rPr>
              <w:t xml:space="preserve">115032,68 </w:t>
            </w:r>
            <w:proofErr w:type="spellStart"/>
            <w:proofErr w:type="gramStart"/>
            <w:r w:rsidRPr="009E40AA">
              <w:rPr>
                <w:rFonts w:ascii="Arial" w:eastAsia="Calibri" w:hAnsi="Arial" w:cs="Arial"/>
                <w:sz w:val="24"/>
                <w:szCs w:val="24"/>
              </w:rPr>
              <w:t>кв.м</w:t>
            </w:r>
            <w:proofErr w:type="spellEnd"/>
            <w:proofErr w:type="gramEnd"/>
          </w:p>
          <w:p w:rsidR="009E40AA" w:rsidRPr="009E40AA" w:rsidRDefault="009E40AA" w:rsidP="009A5729">
            <w:pPr>
              <w:ind w:right="117" w:hanging="23"/>
              <w:jc w:val="both"/>
              <w:rPr>
                <w:rFonts w:ascii="Arial" w:eastAsia="Calibri" w:hAnsi="Arial" w:cs="Arial"/>
                <w:sz w:val="24"/>
                <w:szCs w:val="24"/>
              </w:rPr>
            </w:pPr>
            <w:r w:rsidRPr="009E40AA">
              <w:rPr>
                <w:rFonts w:ascii="Arial" w:eastAsia="Calibri" w:hAnsi="Arial" w:cs="Arial"/>
                <w:i/>
                <w:sz w:val="24"/>
                <w:szCs w:val="24"/>
              </w:rPr>
              <w:t>Новый жилой фонд</w:t>
            </w:r>
          </w:p>
        </w:tc>
        <w:tc>
          <w:tcPr>
            <w:tcW w:w="1294" w:type="dxa"/>
            <w:gridSpan w:val="2"/>
            <w:shd w:val="clear" w:color="auto" w:fill="D9D9D9" w:themeFill="background1" w:themeFillShade="D9"/>
            <w:vAlign w:val="center"/>
          </w:tcPr>
          <w:p w:rsidR="009E40AA" w:rsidRPr="009E40AA" w:rsidRDefault="009E40AA" w:rsidP="009A5729">
            <w:pPr>
              <w:ind w:right="-162" w:firstLine="709"/>
              <w:jc w:val="both"/>
              <w:rPr>
                <w:rFonts w:ascii="Arial" w:eastAsia="Calibri" w:hAnsi="Arial" w:cs="Arial"/>
                <w:sz w:val="24"/>
                <w:szCs w:val="24"/>
              </w:rPr>
            </w:pPr>
            <w:r w:rsidRPr="009E40AA">
              <w:rPr>
                <w:rFonts w:ascii="Arial" w:eastAsia="Calibri" w:hAnsi="Arial" w:cs="Arial"/>
                <w:sz w:val="24"/>
                <w:szCs w:val="24"/>
              </w:rPr>
              <w:t>+</w:t>
            </w:r>
          </w:p>
        </w:tc>
        <w:tc>
          <w:tcPr>
            <w:tcW w:w="1753" w:type="dxa"/>
            <w:gridSpan w:val="3"/>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9A5729">
        <w:trPr>
          <w:gridAfter w:val="1"/>
          <w:wAfter w:w="75" w:type="dxa"/>
          <w:trHeight w:val="613"/>
          <w:jc w:val="center"/>
        </w:trPr>
        <w:tc>
          <w:tcPr>
            <w:tcW w:w="827" w:type="dxa"/>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4589" w:type="dxa"/>
            <w:gridSpan w:val="3"/>
            <w:shd w:val="clear" w:color="auto" w:fill="FFFFFF" w:themeFill="background1"/>
            <w:vAlign w:val="center"/>
          </w:tcPr>
          <w:p w:rsidR="009E40AA" w:rsidRPr="009E40AA" w:rsidRDefault="009E40AA" w:rsidP="009A5729">
            <w:pPr>
              <w:ind w:right="543" w:hanging="23"/>
              <w:jc w:val="both"/>
              <w:rPr>
                <w:rFonts w:ascii="Arial" w:eastAsia="Calibri" w:hAnsi="Arial" w:cs="Arial"/>
                <w:sz w:val="24"/>
                <w:szCs w:val="24"/>
              </w:rPr>
            </w:pPr>
            <w:r w:rsidRPr="009E40AA">
              <w:rPr>
                <w:rFonts w:ascii="Arial" w:eastAsia="Calibri" w:hAnsi="Arial" w:cs="Arial"/>
                <w:sz w:val="24"/>
                <w:szCs w:val="24"/>
              </w:rPr>
              <w:t xml:space="preserve">Увеличение жилого фонда с 175900 до 292320 </w:t>
            </w:r>
            <w:proofErr w:type="spellStart"/>
            <w:r w:rsidRPr="009E40AA">
              <w:rPr>
                <w:rFonts w:ascii="Arial" w:eastAsia="Calibri" w:hAnsi="Arial" w:cs="Arial"/>
                <w:sz w:val="24"/>
                <w:szCs w:val="24"/>
              </w:rPr>
              <w:t>кв.м</w:t>
            </w:r>
            <w:proofErr w:type="spellEnd"/>
            <w:r w:rsidRPr="009E40AA">
              <w:rPr>
                <w:rFonts w:ascii="Arial" w:eastAsia="Calibri" w:hAnsi="Arial" w:cs="Arial"/>
                <w:sz w:val="24"/>
                <w:szCs w:val="24"/>
              </w:rPr>
              <w:t xml:space="preserve">. </w:t>
            </w:r>
          </w:p>
        </w:tc>
        <w:tc>
          <w:tcPr>
            <w:tcW w:w="1840" w:type="dxa"/>
            <w:gridSpan w:val="3"/>
            <w:shd w:val="clear" w:color="auto" w:fill="FFFFFF" w:themeFill="background1"/>
            <w:vAlign w:val="center"/>
          </w:tcPr>
          <w:p w:rsidR="009E40AA" w:rsidRPr="009E40AA" w:rsidRDefault="009E40AA" w:rsidP="009A5729">
            <w:pPr>
              <w:ind w:right="117" w:hanging="23"/>
              <w:jc w:val="both"/>
              <w:rPr>
                <w:rFonts w:ascii="Arial" w:eastAsia="Calibri" w:hAnsi="Arial" w:cs="Arial"/>
                <w:sz w:val="24"/>
                <w:szCs w:val="24"/>
              </w:rPr>
            </w:pPr>
            <w:r w:rsidRPr="009E40AA">
              <w:rPr>
                <w:rFonts w:ascii="Arial" w:eastAsia="Calibri" w:hAnsi="Arial" w:cs="Arial"/>
                <w:sz w:val="24"/>
                <w:szCs w:val="24"/>
              </w:rPr>
              <w:t xml:space="preserve">1387,32 </w:t>
            </w:r>
            <w:proofErr w:type="spellStart"/>
            <w:proofErr w:type="gramStart"/>
            <w:r w:rsidRPr="009E40AA">
              <w:rPr>
                <w:rFonts w:ascii="Arial" w:eastAsia="Calibri" w:hAnsi="Arial" w:cs="Arial"/>
                <w:sz w:val="24"/>
                <w:szCs w:val="24"/>
              </w:rPr>
              <w:t>кв.м</w:t>
            </w:r>
            <w:proofErr w:type="spellEnd"/>
            <w:proofErr w:type="gramEnd"/>
          </w:p>
          <w:p w:rsidR="009E40AA" w:rsidRPr="009E40AA" w:rsidRDefault="009E40AA" w:rsidP="009A5729">
            <w:pPr>
              <w:ind w:right="117" w:hanging="23"/>
              <w:jc w:val="both"/>
              <w:rPr>
                <w:rFonts w:ascii="Arial" w:eastAsia="Calibri" w:hAnsi="Arial" w:cs="Arial"/>
                <w:sz w:val="24"/>
                <w:szCs w:val="24"/>
              </w:rPr>
            </w:pPr>
            <w:r w:rsidRPr="009E40AA">
              <w:rPr>
                <w:rFonts w:ascii="Arial" w:eastAsia="Calibri" w:hAnsi="Arial" w:cs="Arial"/>
                <w:i/>
                <w:sz w:val="24"/>
                <w:szCs w:val="24"/>
              </w:rPr>
              <w:t>Новый жилой фонд</w:t>
            </w:r>
          </w:p>
        </w:tc>
        <w:tc>
          <w:tcPr>
            <w:tcW w:w="1294" w:type="dxa"/>
            <w:gridSpan w:val="2"/>
            <w:shd w:val="clear" w:color="auto" w:fill="FFFFFF" w:themeFill="background1"/>
            <w:vAlign w:val="center"/>
          </w:tcPr>
          <w:p w:rsidR="009E40AA" w:rsidRPr="009E40AA" w:rsidRDefault="009E40AA" w:rsidP="009A5729">
            <w:pPr>
              <w:ind w:right="-162" w:firstLine="709"/>
              <w:jc w:val="both"/>
              <w:rPr>
                <w:rFonts w:ascii="Arial" w:eastAsia="Calibri" w:hAnsi="Arial" w:cs="Arial"/>
                <w:sz w:val="24"/>
                <w:szCs w:val="24"/>
              </w:rPr>
            </w:pPr>
          </w:p>
        </w:tc>
        <w:tc>
          <w:tcPr>
            <w:tcW w:w="1753" w:type="dxa"/>
            <w:gridSpan w:val="3"/>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9A5729">
        <w:trPr>
          <w:gridAfter w:val="1"/>
          <w:wAfter w:w="75" w:type="dxa"/>
          <w:trHeight w:val="457"/>
          <w:jc w:val="center"/>
        </w:trPr>
        <w:tc>
          <w:tcPr>
            <w:tcW w:w="827" w:type="dxa"/>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6429" w:type="dxa"/>
            <w:gridSpan w:val="6"/>
            <w:shd w:val="clear" w:color="auto" w:fill="FFFFFF" w:themeFill="background1"/>
            <w:vAlign w:val="center"/>
          </w:tcPr>
          <w:p w:rsidR="009E40AA" w:rsidRPr="009E40AA" w:rsidRDefault="009E40AA" w:rsidP="009A5729">
            <w:pPr>
              <w:ind w:right="543" w:hanging="23"/>
              <w:jc w:val="both"/>
              <w:rPr>
                <w:rFonts w:ascii="Arial" w:eastAsia="Calibri" w:hAnsi="Arial" w:cs="Arial"/>
                <w:sz w:val="24"/>
                <w:szCs w:val="24"/>
              </w:rPr>
            </w:pPr>
            <w:r w:rsidRPr="009E40AA">
              <w:rPr>
                <w:rFonts w:ascii="Arial" w:eastAsia="Calibri" w:hAnsi="Arial" w:cs="Arial"/>
                <w:sz w:val="24"/>
                <w:szCs w:val="24"/>
              </w:rPr>
              <w:t>Комплексное благоустройство жилых кварталов.</w:t>
            </w:r>
          </w:p>
        </w:tc>
        <w:tc>
          <w:tcPr>
            <w:tcW w:w="1294" w:type="dxa"/>
            <w:gridSpan w:val="2"/>
            <w:shd w:val="clear" w:color="auto" w:fill="D9D9D9" w:themeFill="background1" w:themeFillShade="D9"/>
            <w:vAlign w:val="center"/>
          </w:tcPr>
          <w:p w:rsidR="009E40AA" w:rsidRPr="009E40AA" w:rsidRDefault="009E40AA" w:rsidP="009A5729">
            <w:pPr>
              <w:ind w:right="-162" w:firstLine="709"/>
              <w:jc w:val="both"/>
              <w:rPr>
                <w:rFonts w:ascii="Arial" w:eastAsia="Calibri" w:hAnsi="Arial" w:cs="Arial"/>
                <w:sz w:val="24"/>
                <w:szCs w:val="24"/>
              </w:rPr>
            </w:pPr>
            <w:r w:rsidRPr="009E40AA">
              <w:rPr>
                <w:rFonts w:ascii="Arial" w:eastAsia="Calibri" w:hAnsi="Arial" w:cs="Arial"/>
                <w:sz w:val="24"/>
                <w:szCs w:val="24"/>
              </w:rPr>
              <w:t>+</w:t>
            </w:r>
          </w:p>
        </w:tc>
        <w:tc>
          <w:tcPr>
            <w:tcW w:w="1753" w:type="dxa"/>
            <w:gridSpan w:val="3"/>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9A5729">
        <w:trPr>
          <w:gridAfter w:val="1"/>
          <w:wAfter w:w="75" w:type="dxa"/>
          <w:trHeight w:val="613"/>
          <w:jc w:val="center"/>
        </w:trPr>
        <w:tc>
          <w:tcPr>
            <w:tcW w:w="827" w:type="dxa"/>
            <w:shd w:val="clear" w:color="auto" w:fill="FFFFFF" w:themeFill="background1"/>
            <w:vAlign w:val="center"/>
          </w:tcPr>
          <w:p w:rsidR="009E40AA" w:rsidRPr="009E40AA" w:rsidRDefault="009E40AA" w:rsidP="009A5729">
            <w:pPr>
              <w:widowControl w:val="0"/>
              <w:numPr>
                <w:ilvl w:val="0"/>
                <w:numId w:val="20"/>
              </w:numPr>
              <w:ind w:left="0" w:firstLine="14"/>
              <w:contextualSpacing/>
              <w:jc w:val="both"/>
              <w:rPr>
                <w:rFonts w:ascii="Arial" w:eastAsia="Lucida Sans Unicode" w:hAnsi="Arial" w:cs="Arial"/>
                <w:kern w:val="1"/>
                <w:sz w:val="24"/>
                <w:szCs w:val="24"/>
              </w:rPr>
            </w:pPr>
          </w:p>
        </w:tc>
        <w:tc>
          <w:tcPr>
            <w:tcW w:w="6429" w:type="dxa"/>
            <w:gridSpan w:val="6"/>
            <w:shd w:val="clear" w:color="auto" w:fill="FFFFFF" w:themeFill="background1"/>
            <w:vAlign w:val="center"/>
          </w:tcPr>
          <w:p w:rsidR="009E40AA" w:rsidRPr="009E40AA" w:rsidRDefault="009E40AA" w:rsidP="009A5729">
            <w:pPr>
              <w:ind w:right="543" w:hanging="23"/>
              <w:jc w:val="both"/>
              <w:rPr>
                <w:rFonts w:ascii="Arial" w:eastAsia="Calibri" w:hAnsi="Arial" w:cs="Arial"/>
                <w:sz w:val="24"/>
                <w:szCs w:val="24"/>
              </w:rPr>
            </w:pPr>
            <w:r w:rsidRPr="009E40AA">
              <w:rPr>
                <w:rFonts w:ascii="Arial" w:eastAsia="Calibri" w:hAnsi="Arial" w:cs="Arial"/>
                <w:sz w:val="24"/>
                <w:szCs w:val="24"/>
              </w:rPr>
              <w:t>Повышение архитектурно-художественных качеств жилой застройки.</w:t>
            </w:r>
          </w:p>
        </w:tc>
        <w:tc>
          <w:tcPr>
            <w:tcW w:w="1294" w:type="dxa"/>
            <w:gridSpan w:val="2"/>
            <w:shd w:val="clear" w:color="auto" w:fill="D9D9D9" w:themeFill="background1" w:themeFillShade="D9"/>
            <w:vAlign w:val="center"/>
          </w:tcPr>
          <w:p w:rsidR="009E40AA" w:rsidRPr="009E40AA" w:rsidRDefault="009E40AA" w:rsidP="009A5729">
            <w:pPr>
              <w:ind w:right="-162" w:firstLine="709"/>
              <w:jc w:val="both"/>
              <w:rPr>
                <w:rFonts w:ascii="Arial" w:eastAsia="Calibri" w:hAnsi="Arial" w:cs="Arial"/>
                <w:sz w:val="24"/>
                <w:szCs w:val="24"/>
              </w:rPr>
            </w:pPr>
            <w:r w:rsidRPr="009E40AA">
              <w:rPr>
                <w:rFonts w:ascii="Arial" w:eastAsia="Calibri" w:hAnsi="Arial" w:cs="Arial"/>
                <w:sz w:val="24"/>
                <w:szCs w:val="24"/>
              </w:rPr>
              <w:t>+</w:t>
            </w:r>
          </w:p>
        </w:tc>
        <w:tc>
          <w:tcPr>
            <w:tcW w:w="1753" w:type="dxa"/>
            <w:gridSpan w:val="3"/>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bl>
    <w:p w:rsidR="009E40AA" w:rsidRPr="009E40AA" w:rsidRDefault="009E40AA" w:rsidP="009E40AA">
      <w:pPr>
        <w:ind w:firstLine="709"/>
        <w:jc w:val="both"/>
        <w:rPr>
          <w:rFonts w:ascii="Arial" w:hAnsi="Arial" w:cs="Arial"/>
          <w:smallCaps/>
          <w:snapToGrid w:val="0"/>
          <w:sz w:val="24"/>
          <w:szCs w:val="24"/>
        </w:rPr>
      </w:pPr>
    </w:p>
    <w:p w:rsidR="009E40AA" w:rsidRPr="00F53E1E" w:rsidRDefault="009E40AA" w:rsidP="009E40AA">
      <w:pPr>
        <w:ind w:firstLine="709"/>
        <w:jc w:val="both"/>
        <w:rPr>
          <w:rFonts w:ascii="Arial" w:hAnsi="Arial" w:cs="Arial"/>
          <w:i/>
          <w:sz w:val="16"/>
          <w:szCs w:val="16"/>
        </w:rPr>
      </w:pPr>
      <w:r w:rsidRPr="00F53E1E">
        <w:rPr>
          <w:rFonts w:ascii="Arial" w:hAnsi="Arial" w:cs="Arial"/>
          <w:sz w:val="16"/>
          <w:szCs w:val="16"/>
        </w:rPr>
        <w:t xml:space="preserve">* </w:t>
      </w:r>
      <w:r w:rsidRPr="00F53E1E">
        <w:rPr>
          <w:rFonts w:ascii="Arial" w:hAnsi="Arial" w:cs="Arial"/>
          <w:i/>
          <w:sz w:val="16"/>
          <w:szCs w:val="16"/>
        </w:rPr>
        <w:t>Освоение территории под жилищное строительство возможно после решения вопросов с транспортной и инженерной инфраструктурой</w:t>
      </w:r>
    </w:p>
    <w:p w:rsidR="009E40AA" w:rsidRPr="00F53E1E" w:rsidRDefault="009E40AA" w:rsidP="009E40AA">
      <w:pPr>
        <w:ind w:firstLine="709"/>
        <w:jc w:val="both"/>
        <w:rPr>
          <w:rFonts w:ascii="Arial" w:hAnsi="Arial" w:cs="Arial"/>
          <w:i/>
          <w:sz w:val="16"/>
          <w:szCs w:val="16"/>
        </w:rPr>
      </w:pPr>
      <w:r w:rsidRPr="00F53E1E">
        <w:rPr>
          <w:rFonts w:ascii="Arial" w:hAnsi="Arial" w:cs="Arial"/>
          <w:sz w:val="16"/>
          <w:szCs w:val="16"/>
        </w:rPr>
        <w:t xml:space="preserve">** </w:t>
      </w:r>
      <w:r w:rsidRPr="00F53E1E">
        <w:rPr>
          <w:rFonts w:ascii="Arial" w:hAnsi="Arial" w:cs="Arial"/>
          <w:bCs/>
          <w:i/>
          <w:sz w:val="16"/>
          <w:szCs w:val="16"/>
        </w:rPr>
        <w:t>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rsidR="009E40AA" w:rsidRPr="00F53E1E" w:rsidRDefault="009E40AA" w:rsidP="009E40AA">
      <w:pPr>
        <w:ind w:firstLine="709"/>
        <w:jc w:val="both"/>
        <w:rPr>
          <w:rFonts w:ascii="Arial" w:hAnsi="Arial" w:cs="Arial"/>
          <w:sz w:val="16"/>
          <w:szCs w:val="16"/>
        </w:rPr>
      </w:pPr>
      <w:r w:rsidRPr="00F53E1E">
        <w:rPr>
          <w:rFonts w:ascii="Arial" w:hAnsi="Arial" w:cs="Arial"/>
          <w:sz w:val="16"/>
          <w:szCs w:val="16"/>
        </w:rPr>
        <w:t xml:space="preserve">*** </w:t>
      </w:r>
      <w:r w:rsidRPr="00F53E1E">
        <w:rPr>
          <w:rFonts w:ascii="Arial" w:hAnsi="Arial" w:cs="Arial"/>
          <w:i/>
          <w:sz w:val="16"/>
          <w:szCs w:val="16"/>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9E40AA" w:rsidRPr="009A5729" w:rsidRDefault="009E40AA" w:rsidP="009E40AA">
      <w:pPr>
        <w:autoSpaceDE w:val="0"/>
        <w:autoSpaceDN w:val="0"/>
        <w:adjustRightInd w:val="0"/>
        <w:ind w:firstLine="709"/>
        <w:jc w:val="both"/>
        <w:rPr>
          <w:rFonts w:ascii="Arial" w:eastAsia="Calibri" w:hAnsi="Arial" w:cs="Arial"/>
          <w:bCs/>
          <w:iCs/>
          <w:sz w:val="24"/>
          <w:szCs w:val="24"/>
        </w:rPr>
      </w:pPr>
      <w:r w:rsidRPr="009A5729">
        <w:rPr>
          <w:rFonts w:ascii="Arial" w:eastAsia="Calibri" w:hAnsi="Arial" w:cs="Arial"/>
          <w:bCs/>
          <w:iCs/>
          <w:sz w:val="24"/>
          <w:szCs w:val="24"/>
        </w:rPr>
        <w:lastRenderedPageBreak/>
        <w:t>Мероприятия отражены в графических материалах на «</w:t>
      </w:r>
      <w:r w:rsidRPr="009A5729">
        <w:rPr>
          <w:rFonts w:ascii="Arial" w:hAnsi="Arial" w:cs="Arial"/>
          <w:sz w:val="24"/>
          <w:szCs w:val="24"/>
        </w:rPr>
        <w:t>Карте планируемого размещения объектов капитального строительства федерального, регионального и местного значения»</w:t>
      </w:r>
      <w:r w:rsidRPr="009A5729">
        <w:rPr>
          <w:rFonts w:ascii="Arial" w:eastAsia="Calibri" w:hAnsi="Arial" w:cs="Arial"/>
          <w:bCs/>
          <w:iCs/>
          <w:sz w:val="24"/>
          <w:szCs w:val="24"/>
        </w:rPr>
        <w:t>.</w:t>
      </w:r>
    </w:p>
    <w:p w:rsidR="009E40AA" w:rsidRPr="009A5729" w:rsidRDefault="009E40AA" w:rsidP="009E40AA">
      <w:pPr>
        <w:ind w:firstLine="709"/>
        <w:jc w:val="both"/>
        <w:rPr>
          <w:rFonts w:ascii="Arial" w:hAnsi="Arial" w:cs="Arial"/>
          <w:sz w:val="24"/>
          <w:szCs w:val="24"/>
        </w:rPr>
      </w:pPr>
    </w:p>
    <w:p w:rsidR="009E40AA" w:rsidRPr="009A5729" w:rsidRDefault="009E40AA" w:rsidP="000C1895">
      <w:pPr>
        <w:pStyle w:val="aff2"/>
        <w:widowControl w:val="0"/>
        <w:numPr>
          <w:ilvl w:val="2"/>
          <w:numId w:val="8"/>
        </w:numPr>
        <w:suppressAutoHyphens/>
        <w:ind w:left="0" w:firstLine="709"/>
        <w:jc w:val="both"/>
        <w:outlineLvl w:val="2"/>
        <w:rPr>
          <w:rFonts w:ascii="Arial" w:hAnsi="Arial" w:cs="Arial"/>
        </w:rPr>
      </w:pPr>
      <w:bookmarkStart w:id="36" w:name="_Toc64298789"/>
      <w:bookmarkStart w:id="37" w:name="_Toc154094140"/>
      <w:r w:rsidRPr="009A5729">
        <w:rPr>
          <w:rFonts w:ascii="Arial" w:hAnsi="Arial" w:cs="Arial"/>
        </w:rPr>
        <w:t>Мероприятия по обеспечению территории Латненского городского поселения объектами социальной инфраструктуры</w:t>
      </w:r>
      <w:bookmarkEnd w:id="36"/>
      <w:bookmarkEnd w:id="37"/>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6223"/>
        <w:gridCol w:w="1226"/>
        <w:gridCol w:w="1276"/>
        <w:gridCol w:w="12"/>
      </w:tblGrid>
      <w:tr w:rsidR="009E40AA" w:rsidRPr="009E40AA" w:rsidTr="009A5729">
        <w:trPr>
          <w:gridAfter w:val="1"/>
          <w:wAfter w:w="12" w:type="dxa"/>
          <w:trHeight w:val="400"/>
          <w:jc w:val="center"/>
        </w:trPr>
        <w:tc>
          <w:tcPr>
            <w:tcW w:w="1048" w:type="dxa"/>
            <w:vMerge w:val="restart"/>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 п/п</w:t>
            </w:r>
          </w:p>
        </w:tc>
        <w:tc>
          <w:tcPr>
            <w:tcW w:w="6223" w:type="dxa"/>
            <w:vMerge w:val="restart"/>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2502" w:type="dxa"/>
            <w:gridSpan w:val="2"/>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9A5729">
        <w:trPr>
          <w:gridAfter w:val="1"/>
          <w:wAfter w:w="12" w:type="dxa"/>
          <w:trHeight w:val="413"/>
          <w:jc w:val="center"/>
        </w:trPr>
        <w:tc>
          <w:tcPr>
            <w:tcW w:w="1048" w:type="dxa"/>
            <w:vMerge/>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p>
        </w:tc>
        <w:tc>
          <w:tcPr>
            <w:tcW w:w="6223" w:type="dxa"/>
            <w:vMerge/>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p>
        </w:tc>
        <w:tc>
          <w:tcPr>
            <w:tcW w:w="1226"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w:t>
            </w:r>
          </w:p>
        </w:tc>
        <w:tc>
          <w:tcPr>
            <w:tcW w:w="1276"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w:t>
            </w:r>
          </w:p>
        </w:tc>
      </w:tr>
      <w:tr w:rsidR="009E40AA" w:rsidRPr="009E40AA" w:rsidTr="009A5729">
        <w:trPr>
          <w:trHeight w:val="413"/>
          <w:jc w:val="center"/>
        </w:trPr>
        <w:tc>
          <w:tcPr>
            <w:tcW w:w="9785" w:type="dxa"/>
            <w:gridSpan w:val="5"/>
            <w:shd w:val="clear" w:color="auto" w:fill="F2F2F2" w:themeFill="background1" w:themeFillShade="F2"/>
            <w:vAlign w:val="center"/>
          </w:tcPr>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sz w:val="24"/>
                <w:szCs w:val="24"/>
              </w:rPr>
              <w:t>Мероприятия по обеспечению территории Латненского городского поселения объектами образования</w:t>
            </w:r>
          </w:p>
        </w:tc>
      </w:tr>
      <w:tr w:rsidR="009E40AA" w:rsidRPr="009E40AA" w:rsidTr="009A5729">
        <w:trPr>
          <w:gridAfter w:val="1"/>
          <w:wAfter w:w="12" w:type="dxa"/>
          <w:trHeight w:val="704"/>
          <w:jc w:val="center"/>
        </w:trPr>
        <w:tc>
          <w:tcPr>
            <w:tcW w:w="1048" w:type="dxa"/>
            <w:vAlign w:val="center"/>
          </w:tcPr>
          <w:p w:rsidR="009E40AA" w:rsidRPr="009E40AA" w:rsidRDefault="009E40AA" w:rsidP="000C1895">
            <w:pPr>
              <w:widowControl w:val="0"/>
              <w:numPr>
                <w:ilvl w:val="0"/>
                <w:numId w:val="12"/>
              </w:numPr>
              <w:ind w:left="0" w:firstLine="0"/>
              <w:contextualSpacing/>
              <w:jc w:val="both"/>
              <w:rPr>
                <w:rFonts w:ascii="Arial" w:eastAsia="Lucida Sans Unicode" w:hAnsi="Arial" w:cs="Arial"/>
                <w:kern w:val="1"/>
                <w:sz w:val="24"/>
                <w:szCs w:val="24"/>
              </w:rPr>
            </w:pPr>
          </w:p>
        </w:tc>
        <w:tc>
          <w:tcPr>
            <w:tcW w:w="8725" w:type="dxa"/>
            <w:gridSpan w:val="3"/>
            <w:shd w:val="clear" w:color="auto" w:fill="auto"/>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 xml:space="preserve">Создание необходимых условий для развития социальной, транспортной, инженерной инфраструктур, благоустройства территорий поселений, городских округов, повышения территориальной доступности таких инфраструктур, в соответствии со ст.64 </w:t>
            </w:r>
            <w:proofErr w:type="spellStart"/>
            <w:r w:rsidRPr="009E40AA">
              <w:rPr>
                <w:rFonts w:ascii="Arial" w:eastAsia="Calibri" w:hAnsi="Arial" w:cs="Arial"/>
                <w:sz w:val="24"/>
                <w:szCs w:val="24"/>
              </w:rPr>
              <w:t>ГрК</w:t>
            </w:r>
            <w:proofErr w:type="spellEnd"/>
            <w:r w:rsidRPr="009E40AA">
              <w:rPr>
                <w:rFonts w:ascii="Arial" w:eastAsia="Calibri" w:hAnsi="Arial" w:cs="Arial"/>
                <w:sz w:val="24"/>
                <w:szCs w:val="24"/>
              </w:rPr>
              <w:t xml:space="preserve"> РФ</w:t>
            </w:r>
          </w:p>
        </w:tc>
      </w:tr>
      <w:tr w:rsidR="009E40AA" w:rsidRPr="009E40AA" w:rsidTr="009A5729">
        <w:trPr>
          <w:trHeight w:val="704"/>
          <w:jc w:val="center"/>
        </w:trPr>
        <w:tc>
          <w:tcPr>
            <w:tcW w:w="9785" w:type="dxa"/>
            <w:gridSpan w:val="5"/>
            <w:shd w:val="clear" w:color="auto" w:fill="D9D9D9" w:themeFill="background1" w:themeFillShade="D9"/>
            <w:vAlign w:val="center"/>
          </w:tcPr>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sz w:val="24"/>
                <w:szCs w:val="24"/>
              </w:rPr>
              <w:t>Мероприятия по обеспечению территории Латненского городского поселения объектами здравоохранения</w:t>
            </w:r>
          </w:p>
        </w:tc>
      </w:tr>
      <w:tr w:rsidR="009E40AA" w:rsidRPr="009E40AA" w:rsidTr="009A5729">
        <w:trPr>
          <w:gridAfter w:val="1"/>
          <w:wAfter w:w="12" w:type="dxa"/>
          <w:trHeight w:val="704"/>
          <w:jc w:val="center"/>
        </w:trPr>
        <w:tc>
          <w:tcPr>
            <w:tcW w:w="1048" w:type="dxa"/>
            <w:vAlign w:val="center"/>
          </w:tcPr>
          <w:p w:rsidR="009E40AA" w:rsidRPr="009E40AA" w:rsidRDefault="009E40AA" w:rsidP="000C1895">
            <w:pPr>
              <w:widowControl w:val="0"/>
              <w:numPr>
                <w:ilvl w:val="0"/>
                <w:numId w:val="12"/>
              </w:numPr>
              <w:ind w:left="0" w:firstLine="0"/>
              <w:contextualSpacing/>
              <w:jc w:val="both"/>
              <w:rPr>
                <w:rFonts w:ascii="Arial" w:eastAsia="Lucida Sans Unicode" w:hAnsi="Arial" w:cs="Arial"/>
                <w:kern w:val="1"/>
                <w:sz w:val="24"/>
                <w:szCs w:val="24"/>
              </w:rPr>
            </w:pPr>
          </w:p>
        </w:tc>
        <w:tc>
          <w:tcPr>
            <w:tcW w:w="6223" w:type="dxa"/>
            <w:vAlign w:val="center"/>
          </w:tcPr>
          <w:p w:rsidR="009E40AA" w:rsidRPr="009E40AA" w:rsidRDefault="009E40AA" w:rsidP="009A5729">
            <w:pPr>
              <w:jc w:val="both"/>
              <w:rPr>
                <w:rFonts w:ascii="Arial" w:eastAsia="Calibri" w:hAnsi="Arial" w:cs="Arial"/>
                <w:sz w:val="24"/>
                <w:szCs w:val="24"/>
              </w:rPr>
            </w:pPr>
            <w:r w:rsidRPr="009E40AA">
              <w:rPr>
                <w:rFonts w:ascii="Arial" w:hAnsi="Arial" w:cs="Arial"/>
                <w:sz w:val="24"/>
                <w:szCs w:val="24"/>
                <w:lang w:eastAsia="ru-RU"/>
              </w:rPr>
              <w:t>Принятие решения о модернизации существующих объектов здравоохранения на территории Латненского городского поселения.</w:t>
            </w:r>
          </w:p>
        </w:tc>
        <w:tc>
          <w:tcPr>
            <w:tcW w:w="1226" w:type="dxa"/>
            <w:shd w:val="clear" w:color="auto" w:fill="D9D9D9" w:themeFill="background1" w:themeFillShade="D9"/>
            <w:vAlign w:val="center"/>
          </w:tcPr>
          <w:p w:rsidR="009E40AA" w:rsidRPr="009E40AA" w:rsidRDefault="009E40AA" w:rsidP="00F53E1E">
            <w:pPr>
              <w:ind w:hanging="121"/>
              <w:jc w:val="both"/>
              <w:rPr>
                <w:rFonts w:ascii="Arial" w:hAnsi="Arial" w:cs="Arial"/>
                <w:sz w:val="24"/>
                <w:szCs w:val="24"/>
                <w:lang w:eastAsia="ru-RU"/>
              </w:rPr>
            </w:pPr>
            <w:r w:rsidRPr="009E40AA">
              <w:rPr>
                <w:rFonts w:ascii="Arial" w:hAnsi="Arial" w:cs="Arial"/>
                <w:sz w:val="24"/>
                <w:szCs w:val="24"/>
                <w:lang w:eastAsia="ru-RU"/>
              </w:rPr>
              <w:t>+</w:t>
            </w:r>
          </w:p>
        </w:tc>
        <w:tc>
          <w:tcPr>
            <w:tcW w:w="1276"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bl>
    <w:p w:rsidR="009E40AA" w:rsidRPr="009E40AA" w:rsidRDefault="009E40AA" w:rsidP="009E40AA">
      <w:pPr>
        <w:ind w:firstLine="709"/>
        <w:jc w:val="both"/>
        <w:rPr>
          <w:rFonts w:ascii="Arial" w:hAnsi="Arial" w:cs="Arial"/>
          <w:smallCaps/>
          <w:snapToGrid w:val="0"/>
          <w:sz w:val="24"/>
          <w:szCs w:val="24"/>
        </w:rPr>
      </w:pPr>
    </w:p>
    <w:p w:rsidR="009E40AA" w:rsidRPr="009E40AA" w:rsidRDefault="009E40AA" w:rsidP="009E40AA">
      <w:pPr>
        <w:autoSpaceDE w:val="0"/>
        <w:autoSpaceDN w:val="0"/>
        <w:adjustRightInd w:val="0"/>
        <w:ind w:firstLine="709"/>
        <w:jc w:val="both"/>
        <w:rPr>
          <w:rFonts w:ascii="Arial" w:eastAsia="Calibri" w:hAnsi="Arial" w:cs="Arial"/>
          <w:bCs/>
          <w:i/>
          <w:iCs/>
          <w:sz w:val="24"/>
          <w:szCs w:val="24"/>
        </w:rPr>
      </w:pPr>
      <w:r w:rsidRPr="009E40AA">
        <w:rPr>
          <w:rFonts w:ascii="Arial" w:eastAsia="Calibri" w:hAnsi="Arial" w:cs="Arial"/>
          <w:bCs/>
          <w:i/>
          <w:iCs/>
          <w:sz w:val="24"/>
          <w:szCs w:val="24"/>
        </w:rPr>
        <w:t>Мероприятия отражены в графических материалах на «</w:t>
      </w:r>
      <w:r w:rsidRPr="009E40AA">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9E40AA">
        <w:rPr>
          <w:rFonts w:ascii="Arial" w:eastAsia="Calibri" w:hAnsi="Arial" w:cs="Arial"/>
          <w:bCs/>
          <w:i/>
          <w:iCs/>
          <w:sz w:val="24"/>
          <w:szCs w:val="24"/>
        </w:rPr>
        <w:t>.</w:t>
      </w:r>
    </w:p>
    <w:p w:rsidR="009E40AA" w:rsidRPr="009E40AA" w:rsidRDefault="009E40AA" w:rsidP="009E40AA">
      <w:pPr>
        <w:ind w:firstLine="709"/>
        <w:jc w:val="both"/>
        <w:rPr>
          <w:rFonts w:ascii="Arial" w:hAnsi="Arial" w:cs="Arial"/>
          <w:smallCaps/>
          <w:snapToGrid w:val="0"/>
          <w:sz w:val="24"/>
          <w:szCs w:val="24"/>
        </w:rPr>
      </w:pPr>
    </w:p>
    <w:p w:rsidR="009E40AA" w:rsidRPr="009E40AA" w:rsidRDefault="009E40AA" w:rsidP="000C1895">
      <w:pPr>
        <w:pStyle w:val="1b"/>
        <w:numPr>
          <w:ilvl w:val="2"/>
          <w:numId w:val="8"/>
        </w:numPr>
        <w:tabs>
          <w:tab w:val="left" w:pos="774"/>
        </w:tabs>
        <w:spacing w:before="0" w:after="0" w:line="240" w:lineRule="auto"/>
        <w:ind w:left="0" w:firstLine="709"/>
        <w:jc w:val="both"/>
        <w:outlineLvl w:val="2"/>
        <w:rPr>
          <w:rFonts w:ascii="Arial" w:hAnsi="Arial" w:cs="Arial"/>
          <w:szCs w:val="24"/>
        </w:rPr>
      </w:pPr>
      <w:bookmarkStart w:id="38" w:name="_Toc454781559"/>
      <w:bookmarkStart w:id="39" w:name="_Toc64298790"/>
      <w:bookmarkStart w:id="40" w:name="_Toc154094141"/>
      <w:r w:rsidRPr="009E40AA">
        <w:rPr>
          <w:rFonts w:ascii="Arial" w:hAnsi="Arial" w:cs="Arial"/>
          <w:szCs w:val="24"/>
        </w:rPr>
        <w:t>Мероприятия по обеспечению территории Латненского городского поселения объектами массового отдыха жителей поселения, благоустройства и озеленения</w:t>
      </w:r>
      <w:bookmarkEnd w:id="38"/>
      <w:bookmarkEnd w:id="39"/>
      <w:bookmarkEnd w:id="40"/>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100"/>
        <w:gridCol w:w="1417"/>
        <w:gridCol w:w="1272"/>
      </w:tblGrid>
      <w:tr w:rsidR="009E40AA" w:rsidRPr="009E40AA" w:rsidTr="00F53E1E">
        <w:trPr>
          <w:trHeight w:val="380"/>
          <w:jc w:val="center"/>
        </w:trPr>
        <w:tc>
          <w:tcPr>
            <w:tcW w:w="568" w:type="dxa"/>
            <w:vMerge w:val="restart"/>
            <w:shd w:val="clear" w:color="auto" w:fill="D9D9D9" w:themeFill="background1" w:themeFillShade="D9"/>
            <w:vAlign w:val="center"/>
          </w:tcPr>
          <w:p w:rsidR="009E40AA" w:rsidRPr="009E40AA" w:rsidRDefault="009E40AA" w:rsidP="00F53E1E">
            <w:pPr>
              <w:ind w:firstLine="38"/>
              <w:jc w:val="both"/>
              <w:rPr>
                <w:rFonts w:ascii="Arial" w:eastAsia="Calibri" w:hAnsi="Arial" w:cs="Arial"/>
                <w:sz w:val="24"/>
                <w:szCs w:val="24"/>
              </w:rPr>
            </w:pPr>
            <w:r w:rsidRPr="009E40AA">
              <w:rPr>
                <w:rFonts w:ascii="Arial" w:eastAsia="Calibri" w:hAnsi="Arial" w:cs="Arial"/>
                <w:sz w:val="24"/>
                <w:szCs w:val="24"/>
              </w:rPr>
              <w:t>№ п/п</w:t>
            </w:r>
          </w:p>
        </w:tc>
        <w:tc>
          <w:tcPr>
            <w:tcW w:w="6100" w:type="dxa"/>
            <w:vMerge w:val="restart"/>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2689" w:type="dxa"/>
            <w:gridSpan w:val="2"/>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F53E1E">
        <w:trPr>
          <w:trHeight w:val="380"/>
          <w:jc w:val="center"/>
        </w:trPr>
        <w:tc>
          <w:tcPr>
            <w:tcW w:w="568" w:type="dxa"/>
            <w:vMerge/>
            <w:shd w:val="clear" w:color="auto" w:fill="D9D9D9" w:themeFill="background1" w:themeFillShade="D9"/>
            <w:vAlign w:val="center"/>
          </w:tcPr>
          <w:p w:rsidR="009E40AA" w:rsidRPr="009E40AA" w:rsidRDefault="009E40AA" w:rsidP="00F53E1E">
            <w:pPr>
              <w:ind w:firstLine="38"/>
              <w:jc w:val="both"/>
              <w:rPr>
                <w:rFonts w:ascii="Arial" w:eastAsia="Calibri" w:hAnsi="Arial" w:cs="Arial"/>
                <w:sz w:val="24"/>
                <w:szCs w:val="24"/>
              </w:rPr>
            </w:pPr>
          </w:p>
        </w:tc>
        <w:tc>
          <w:tcPr>
            <w:tcW w:w="6100" w:type="dxa"/>
            <w:vMerge/>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p>
        </w:tc>
        <w:tc>
          <w:tcPr>
            <w:tcW w:w="1417" w:type="dxa"/>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 </w:t>
            </w:r>
          </w:p>
        </w:tc>
        <w:tc>
          <w:tcPr>
            <w:tcW w:w="1272" w:type="dxa"/>
            <w:shd w:val="clear" w:color="auto" w:fill="D9D9D9" w:themeFill="background1" w:themeFillShade="D9"/>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 </w:t>
            </w:r>
          </w:p>
        </w:tc>
      </w:tr>
      <w:tr w:rsidR="009E40AA" w:rsidRPr="009E40AA" w:rsidTr="00F53E1E">
        <w:trPr>
          <w:trHeight w:val="675"/>
          <w:jc w:val="center"/>
        </w:trPr>
        <w:tc>
          <w:tcPr>
            <w:tcW w:w="568" w:type="dxa"/>
            <w:vAlign w:val="center"/>
          </w:tcPr>
          <w:p w:rsidR="009E40AA" w:rsidRPr="009E40AA" w:rsidRDefault="009E40AA" w:rsidP="000C1895">
            <w:pPr>
              <w:widowControl w:val="0"/>
              <w:numPr>
                <w:ilvl w:val="0"/>
                <w:numId w:val="13"/>
              </w:numPr>
              <w:ind w:left="0" w:firstLine="38"/>
              <w:contextualSpacing/>
              <w:jc w:val="both"/>
              <w:rPr>
                <w:rFonts w:ascii="Arial" w:eastAsia="Lucida Sans Unicode" w:hAnsi="Arial" w:cs="Arial"/>
                <w:noProof/>
                <w:kern w:val="1"/>
                <w:sz w:val="24"/>
                <w:szCs w:val="24"/>
                <w:lang w:eastAsia="ru-RU"/>
              </w:rPr>
            </w:pPr>
          </w:p>
        </w:tc>
        <w:tc>
          <w:tcPr>
            <w:tcW w:w="6100" w:type="dxa"/>
          </w:tcPr>
          <w:p w:rsidR="009E40AA" w:rsidRPr="009E40AA" w:rsidRDefault="009E40AA" w:rsidP="00F53E1E">
            <w:pPr>
              <w:autoSpaceDE w:val="0"/>
              <w:autoSpaceDN w:val="0"/>
              <w:adjustRightInd w:val="0"/>
              <w:ind w:firstLine="41"/>
              <w:jc w:val="both"/>
              <w:rPr>
                <w:rFonts w:ascii="Arial" w:eastAsia="Calibri" w:hAnsi="Arial" w:cs="Arial"/>
                <w:sz w:val="24"/>
                <w:szCs w:val="24"/>
              </w:rPr>
            </w:pPr>
            <w:r w:rsidRPr="009E40AA">
              <w:rPr>
                <w:rFonts w:ascii="Arial" w:eastAsia="Calibri" w:hAnsi="Arial" w:cs="Arial"/>
                <w:sz w:val="24"/>
                <w:szCs w:val="24"/>
              </w:rPr>
              <w:t>Озеленение улиц, территорий общественных центров,</w:t>
            </w:r>
          </w:p>
          <w:p w:rsidR="009E40AA" w:rsidRPr="009E40AA" w:rsidRDefault="009E40AA" w:rsidP="00F53E1E">
            <w:pPr>
              <w:autoSpaceDE w:val="0"/>
              <w:autoSpaceDN w:val="0"/>
              <w:adjustRightInd w:val="0"/>
              <w:ind w:firstLine="41"/>
              <w:jc w:val="both"/>
              <w:rPr>
                <w:rFonts w:ascii="Arial" w:eastAsia="Calibri" w:hAnsi="Arial" w:cs="Arial"/>
                <w:sz w:val="24"/>
                <w:szCs w:val="24"/>
              </w:rPr>
            </w:pPr>
            <w:r w:rsidRPr="009E40AA">
              <w:rPr>
                <w:rFonts w:ascii="Arial" w:eastAsia="Calibri" w:hAnsi="Arial" w:cs="Arial"/>
                <w:sz w:val="24"/>
                <w:szCs w:val="24"/>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272"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53E1E">
        <w:trPr>
          <w:trHeight w:val="433"/>
          <w:jc w:val="center"/>
        </w:trPr>
        <w:tc>
          <w:tcPr>
            <w:tcW w:w="568" w:type="dxa"/>
            <w:vAlign w:val="center"/>
          </w:tcPr>
          <w:p w:rsidR="009E40AA" w:rsidRPr="009E40AA" w:rsidRDefault="009E40AA" w:rsidP="000C1895">
            <w:pPr>
              <w:widowControl w:val="0"/>
              <w:numPr>
                <w:ilvl w:val="0"/>
                <w:numId w:val="13"/>
              </w:numPr>
              <w:ind w:left="0" w:firstLine="38"/>
              <w:contextualSpacing/>
              <w:jc w:val="both"/>
              <w:rPr>
                <w:rFonts w:ascii="Arial" w:eastAsia="Lucida Sans Unicode" w:hAnsi="Arial" w:cs="Arial"/>
                <w:noProof/>
                <w:kern w:val="1"/>
                <w:sz w:val="24"/>
                <w:szCs w:val="24"/>
                <w:lang w:eastAsia="ru-RU"/>
              </w:rPr>
            </w:pPr>
          </w:p>
        </w:tc>
        <w:tc>
          <w:tcPr>
            <w:tcW w:w="6100" w:type="dxa"/>
            <w:vAlign w:val="center"/>
          </w:tcPr>
          <w:p w:rsidR="009E40AA" w:rsidRPr="009E40AA" w:rsidRDefault="009E40AA" w:rsidP="00F53E1E">
            <w:pPr>
              <w:ind w:firstLine="41"/>
              <w:jc w:val="both"/>
              <w:rPr>
                <w:rFonts w:ascii="Arial" w:eastAsia="TimesNewRomanPSMT" w:hAnsi="Arial" w:cs="Arial"/>
                <w:kern w:val="2"/>
                <w:sz w:val="24"/>
                <w:szCs w:val="24"/>
              </w:rPr>
            </w:pPr>
            <w:r w:rsidRPr="009E40AA">
              <w:rPr>
                <w:rFonts w:ascii="Arial" w:eastAsia="Calibri" w:hAnsi="Arial" w:cs="Arial"/>
                <w:sz w:val="24"/>
                <w:szCs w:val="24"/>
              </w:rPr>
              <w:t>Благоустройство территории у пруда «Школьный»</w:t>
            </w:r>
          </w:p>
        </w:tc>
        <w:tc>
          <w:tcPr>
            <w:tcW w:w="1417" w:type="dxa"/>
            <w:shd w:val="clear" w:color="auto" w:fill="D9D9D9" w:themeFill="background1" w:themeFillShade="D9"/>
            <w:vAlign w:val="center"/>
          </w:tcPr>
          <w:p w:rsidR="009E40AA" w:rsidRPr="009E40AA" w:rsidRDefault="009E40AA" w:rsidP="009E40AA">
            <w:pPr>
              <w:ind w:firstLine="709"/>
              <w:jc w:val="both"/>
              <w:rPr>
                <w:rFonts w:ascii="Arial" w:hAnsi="Arial" w:cs="Arial"/>
                <w:sz w:val="24"/>
                <w:szCs w:val="24"/>
                <w:lang w:eastAsia="ru-RU"/>
              </w:rPr>
            </w:pPr>
            <w:r w:rsidRPr="009E40AA">
              <w:rPr>
                <w:rFonts w:ascii="Arial" w:hAnsi="Arial" w:cs="Arial"/>
                <w:sz w:val="24"/>
                <w:szCs w:val="24"/>
                <w:lang w:eastAsia="ru-RU"/>
              </w:rPr>
              <w:t>+</w:t>
            </w:r>
          </w:p>
        </w:tc>
        <w:tc>
          <w:tcPr>
            <w:tcW w:w="1272" w:type="dxa"/>
            <w:shd w:val="clear" w:color="auto" w:fill="auto"/>
            <w:vAlign w:val="center"/>
          </w:tcPr>
          <w:p w:rsidR="009E40AA" w:rsidRPr="009E40AA" w:rsidRDefault="009E40AA" w:rsidP="009E40AA">
            <w:pPr>
              <w:ind w:firstLine="709"/>
              <w:jc w:val="both"/>
              <w:rPr>
                <w:rFonts w:ascii="Arial" w:eastAsia="Calibri" w:hAnsi="Arial" w:cs="Arial"/>
                <w:sz w:val="24"/>
                <w:szCs w:val="24"/>
              </w:rPr>
            </w:pPr>
          </w:p>
        </w:tc>
      </w:tr>
      <w:tr w:rsidR="009E40AA" w:rsidRPr="009E40AA" w:rsidTr="00F53E1E">
        <w:trPr>
          <w:trHeight w:val="675"/>
          <w:jc w:val="center"/>
        </w:trPr>
        <w:tc>
          <w:tcPr>
            <w:tcW w:w="568" w:type="dxa"/>
            <w:vAlign w:val="center"/>
          </w:tcPr>
          <w:p w:rsidR="009E40AA" w:rsidRPr="009E40AA" w:rsidRDefault="009E40AA" w:rsidP="000C1895">
            <w:pPr>
              <w:widowControl w:val="0"/>
              <w:numPr>
                <w:ilvl w:val="0"/>
                <w:numId w:val="13"/>
              </w:numPr>
              <w:ind w:left="0" w:firstLine="38"/>
              <w:contextualSpacing/>
              <w:jc w:val="both"/>
              <w:rPr>
                <w:rFonts w:ascii="Arial" w:eastAsia="Lucida Sans Unicode" w:hAnsi="Arial" w:cs="Arial"/>
                <w:noProof/>
                <w:kern w:val="1"/>
                <w:sz w:val="24"/>
                <w:szCs w:val="24"/>
                <w:lang w:eastAsia="ru-RU"/>
              </w:rPr>
            </w:pPr>
          </w:p>
        </w:tc>
        <w:tc>
          <w:tcPr>
            <w:tcW w:w="6100" w:type="dxa"/>
          </w:tcPr>
          <w:p w:rsidR="009E40AA" w:rsidRPr="009E40AA" w:rsidRDefault="009E40AA" w:rsidP="00F53E1E">
            <w:pPr>
              <w:autoSpaceDE w:val="0"/>
              <w:autoSpaceDN w:val="0"/>
              <w:adjustRightInd w:val="0"/>
              <w:ind w:firstLine="41"/>
              <w:jc w:val="both"/>
              <w:rPr>
                <w:rFonts w:ascii="Arial" w:eastAsia="Calibri" w:hAnsi="Arial" w:cs="Arial"/>
                <w:sz w:val="24"/>
                <w:szCs w:val="24"/>
              </w:rPr>
            </w:pPr>
            <w:r w:rsidRPr="009E40AA">
              <w:rPr>
                <w:rFonts w:ascii="Arial" w:eastAsia="Calibri" w:hAnsi="Arial" w:cs="Arial"/>
                <w:sz w:val="24"/>
                <w:szCs w:val="24"/>
              </w:rPr>
              <w:t>Благоустройство рекреационных зон поселения:</w:t>
            </w:r>
          </w:p>
          <w:p w:rsidR="009E40AA" w:rsidRPr="009E40AA" w:rsidRDefault="009E40AA" w:rsidP="00F53E1E">
            <w:pPr>
              <w:autoSpaceDE w:val="0"/>
              <w:autoSpaceDN w:val="0"/>
              <w:adjustRightInd w:val="0"/>
              <w:ind w:firstLine="41"/>
              <w:jc w:val="both"/>
              <w:rPr>
                <w:rFonts w:ascii="Arial" w:eastAsia="Calibri" w:hAnsi="Arial" w:cs="Arial"/>
                <w:sz w:val="24"/>
                <w:szCs w:val="24"/>
              </w:rPr>
            </w:pPr>
            <w:r w:rsidRPr="009E40AA">
              <w:rPr>
                <w:rFonts w:ascii="Arial" w:eastAsia="Calibri" w:hAnsi="Arial" w:cs="Arial"/>
                <w:sz w:val="24"/>
                <w:szCs w:val="24"/>
              </w:rPr>
              <w:t>-благоустройство площадок для проведения культурно-массовых мероприятий;</w:t>
            </w:r>
          </w:p>
          <w:p w:rsidR="009E40AA" w:rsidRPr="009E40AA" w:rsidRDefault="009E40AA" w:rsidP="00F53E1E">
            <w:pPr>
              <w:autoSpaceDE w:val="0"/>
              <w:autoSpaceDN w:val="0"/>
              <w:adjustRightInd w:val="0"/>
              <w:ind w:firstLine="41"/>
              <w:jc w:val="both"/>
              <w:rPr>
                <w:rFonts w:ascii="Arial" w:eastAsia="Calibri" w:hAnsi="Arial" w:cs="Arial"/>
                <w:sz w:val="24"/>
                <w:szCs w:val="24"/>
              </w:rPr>
            </w:pPr>
            <w:r w:rsidRPr="009E40AA">
              <w:rPr>
                <w:rFonts w:ascii="Arial" w:eastAsia="Calibri" w:hAnsi="Arial" w:cs="Arial"/>
                <w:sz w:val="24"/>
                <w:szCs w:val="24"/>
              </w:rPr>
              <w:t>-организация и содержание мест (площадок) накопления отходов;</w:t>
            </w:r>
          </w:p>
          <w:p w:rsidR="009E40AA" w:rsidRPr="009E40AA" w:rsidRDefault="009E40AA" w:rsidP="00F53E1E">
            <w:pPr>
              <w:autoSpaceDE w:val="0"/>
              <w:autoSpaceDN w:val="0"/>
              <w:adjustRightInd w:val="0"/>
              <w:ind w:firstLine="41"/>
              <w:jc w:val="both"/>
              <w:rPr>
                <w:rFonts w:ascii="Arial" w:eastAsia="Calibri" w:hAnsi="Arial" w:cs="Arial"/>
                <w:sz w:val="24"/>
                <w:szCs w:val="24"/>
              </w:rPr>
            </w:pPr>
            <w:r w:rsidRPr="009E40AA">
              <w:rPr>
                <w:rFonts w:ascii="Arial" w:eastAsia="Calibri" w:hAnsi="Arial" w:cs="Arial"/>
                <w:sz w:val="24"/>
                <w:szCs w:val="24"/>
              </w:rPr>
              <w:t>-устройство малых архитектурных форм;</w:t>
            </w:r>
          </w:p>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-озеленение территории.</w:t>
            </w:r>
          </w:p>
        </w:tc>
        <w:tc>
          <w:tcPr>
            <w:tcW w:w="1417"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c>
          <w:tcPr>
            <w:tcW w:w="1272" w:type="dxa"/>
            <w:shd w:val="clear" w:color="auto" w:fill="D9D9D9" w:themeFill="background1" w:themeFillShade="D9"/>
            <w:vAlign w:val="center"/>
          </w:tcPr>
          <w:p w:rsidR="009E40AA" w:rsidRPr="009E40AA" w:rsidRDefault="009E40AA" w:rsidP="009E40AA">
            <w:pPr>
              <w:ind w:firstLine="709"/>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53E1E">
        <w:trPr>
          <w:trHeight w:val="675"/>
          <w:jc w:val="center"/>
        </w:trPr>
        <w:tc>
          <w:tcPr>
            <w:tcW w:w="568" w:type="dxa"/>
            <w:shd w:val="clear" w:color="auto" w:fill="auto"/>
            <w:vAlign w:val="center"/>
          </w:tcPr>
          <w:p w:rsidR="009E40AA" w:rsidRPr="009E40AA" w:rsidRDefault="009E40AA" w:rsidP="000C1895">
            <w:pPr>
              <w:widowControl w:val="0"/>
              <w:numPr>
                <w:ilvl w:val="0"/>
                <w:numId w:val="13"/>
              </w:numPr>
              <w:ind w:left="0" w:firstLine="0"/>
              <w:contextualSpacing/>
              <w:jc w:val="both"/>
              <w:rPr>
                <w:rFonts w:ascii="Arial" w:eastAsia="Lucida Sans Unicode" w:hAnsi="Arial" w:cs="Arial"/>
                <w:noProof/>
                <w:kern w:val="1"/>
                <w:sz w:val="24"/>
                <w:szCs w:val="24"/>
                <w:lang w:eastAsia="ru-RU"/>
              </w:rPr>
            </w:pPr>
          </w:p>
        </w:tc>
        <w:tc>
          <w:tcPr>
            <w:tcW w:w="6100" w:type="dxa"/>
            <w:shd w:val="clear" w:color="auto" w:fill="auto"/>
          </w:tcPr>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Нормативное озеленение территории существующей школы и детского сада из расчёта не менее 50% от общей площади земельного участка.</w:t>
            </w:r>
          </w:p>
        </w:tc>
        <w:tc>
          <w:tcPr>
            <w:tcW w:w="1417" w:type="dxa"/>
            <w:shd w:val="clear" w:color="auto" w:fill="D9D9D9" w:themeFill="background1" w:themeFillShade="D9"/>
            <w:vAlign w:val="center"/>
          </w:tcPr>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w:t>
            </w:r>
          </w:p>
        </w:tc>
        <w:tc>
          <w:tcPr>
            <w:tcW w:w="1272" w:type="dxa"/>
            <w:shd w:val="clear" w:color="auto" w:fill="D9D9D9" w:themeFill="background1" w:themeFillShade="D9"/>
            <w:vAlign w:val="center"/>
          </w:tcPr>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w:t>
            </w:r>
          </w:p>
        </w:tc>
      </w:tr>
      <w:tr w:rsidR="009E40AA" w:rsidRPr="009E40AA" w:rsidTr="00F53E1E">
        <w:trPr>
          <w:trHeight w:val="377"/>
          <w:jc w:val="center"/>
        </w:trPr>
        <w:tc>
          <w:tcPr>
            <w:tcW w:w="568" w:type="dxa"/>
            <w:vAlign w:val="center"/>
          </w:tcPr>
          <w:p w:rsidR="009E40AA" w:rsidRPr="009E40AA" w:rsidRDefault="009E40AA" w:rsidP="000C1895">
            <w:pPr>
              <w:widowControl w:val="0"/>
              <w:numPr>
                <w:ilvl w:val="0"/>
                <w:numId w:val="13"/>
              </w:numPr>
              <w:ind w:left="0" w:firstLine="0"/>
              <w:contextualSpacing/>
              <w:jc w:val="both"/>
              <w:rPr>
                <w:rFonts w:ascii="Arial" w:eastAsia="Lucida Sans Unicode" w:hAnsi="Arial" w:cs="Arial"/>
                <w:noProof/>
                <w:kern w:val="1"/>
                <w:sz w:val="24"/>
                <w:szCs w:val="24"/>
                <w:lang w:eastAsia="ru-RU"/>
              </w:rPr>
            </w:pPr>
          </w:p>
        </w:tc>
        <w:tc>
          <w:tcPr>
            <w:tcW w:w="6100" w:type="dxa"/>
          </w:tcPr>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Нормативное озеленение санитарно-защитных зон.</w:t>
            </w:r>
          </w:p>
        </w:tc>
        <w:tc>
          <w:tcPr>
            <w:tcW w:w="1417" w:type="dxa"/>
            <w:shd w:val="clear" w:color="auto" w:fill="D9D9D9" w:themeFill="background1" w:themeFillShade="D9"/>
            <w:vAlign w:val="center"/>
          </w:tcPr>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w:t>
            </w:r>
          </w:p>
        </w:tc>
        <w:tc>
          <w:tcPr>
            <w:tcW w:w="1272" w:type="dxa"/>
            <w:shd w:val="clear" w:color="auto" w:fill="D9D9D9" w:themeFill="background1" w:themeFillShade="D9"/>
            <w:vAlign w:val="center"/>
          </w:tcPr>
          <w:p w:rsidR="009E40AA" w:rsidRPr="009E40AA" w:rsidRDefault="009E40AA" w:rsidP="00F53E1E">
            <w:pPr>
              <w:ind w:firstLine="41"/>
              <w:jc w:val="both"/>
              <w:rPr>
                <w:rFonts w:ascii="Arial" w:eastAsia="Calibri" w:hAnsi="Arial" w:cs="Arial"/>
                <w:sz w:val="24"/>
                <w:szCs w:val="24"/>
              </w:rPr>
            </w:pPr>
            <w:r w:rsidRPr="009E40AA">
              <w:rPr>
                <w:rFonts w:ascii="Arial" w:eastAsia="Calibri" w:hAnsi="Arial" w:cs="Arial"/>
                <w:sz w:val="24"/>
                <w:szCs w:val="24"/>
              </w:rPr>
              <w:t>+</w:t>
            </w:r>
          </w:p>
        </w:tc>
      </w:tr>
    </w:tbl>
    <w:p w:rsidR="009E40AA" w:rsidRPr="009A5729" w:rsidRDefault="009E40AA" w:rsidP="009E40AA">
      <w:pPr>
        <w:autoSpaceDE w:val="0"/>
        <w:autoSpaceDN w:val="0"/>
        <w:adjustRightInd w:val="0"/>
        <w:ind w:firstLine="709"/>
        <w:jc w:val="both"/>
        <w:rPr>
          <w:rFonts w:ascii="Arial" w:eastAsia="Calibri" w:hAnsi="Arial" w:cs="Arial"/>
          <w:bCs/>
          <w:iCs/>
          <w:sz w:val="24"/>
          <w:szCs w:val="24"/>
        </w:rPr>
      </w:pPr>
      <w:r w:rsidRPr="009A5729">
        <w:rPr>
          <w:rFonts w:ascii="Arial" w:eastAsia="Calibri" w:hAnsi="Arial" w:cs="Arial"/>
          <w:bCs/>
          <w:iCs/>
          <w:sz w:val="24"/>
          <w:szCs w:val="24"/>
        </w:rPr>
        <w:t>Мероприятия отражены в графических материалах на «</w:t>
      </w:r>
      <w:r w:rsidRPr="009A5729">
        <w:rPr>
          <w:rFonts w:ascii="Arial" w:hAnsi="Arial" w:cs="Arial"/>
          <w:sz w:val="24"/>
          <w:szCs w:val="24"/>
        </w:rPr>
        <w:t>Карте планируемого размещения объектов капитального строительства федерального, регионального и местного значения»</w:t>
      </w:r>
      <w:r w:rsidRPr="009A5729">
        <w:rPr>
          <w:rFonts w:ascii="Arial" w:eastAsia="Calibri" w:hAnsi="Arial" w:cs="Arial"/>
          <w:bCs/>
          <w:iCs/>
          <w:sz w:val="24"/>
          <w:szCs w:val="24"/>
        </w:rPr>
        <w:t>.</w:t>
      </w:r>
    </w:p>
    <w:p w:rsidR="009E40AA" w:rsidRPr="009A5729" w:rsidRDefault="009E40AA" w:rsidP="009E40AA">
      <w:pPr>
        <w:tabs>
          <w:tab w:val="left" w:pos="851"/>
        </w:tabs>
        <w:autoSpaceDE w:val="0"/>
        <w:autoSpaceDN w:val="0"/>
        <w:adjustRightInd w:val="0"/>
        <w:ind w:firstLine="709"/>
        <w:jc w:val="both"/>
        <w:rPr>
          <w:rFonts w:ascii="Arial" w:eastAsia="Calibri" w:hAnsi="Arial" w:cs="Arial"/>
          <w:bCs/>
          <w:iCs/>
          <w:sz w:val="24"/>
          <w:szCs w:val="24"/>
        </w:rPr>
      </w:pPr>
    </w:p>
    <w:p w:rsidR="009E40AA" w:rsidRPr="009E40AA" w:rsidRDefault="009E40AA" w:rsidP="000C1895">
      <w:pPr>
        <w:pStyle w:val="1b"/>
        <w:numPr>
          <w:ilvl w:val="2"/>
          <w:numId w:val="8"/>
        </w:numPr>
        <w:spacing w:before="0" w:after="0" w:line="240" w:lineRule="auto"/>
        <w:ind w:left="0" w:firstLine="709"/>
        <w:jc w:val="both"/>
        <w:outlineLvl w:val="2"/>
        <w:rPr>
          <w:rFonts w:ascii="Arial" w:hAnsi="Arial" w:cs="Arial"/>
          <w:szCs w:val="24"/>
        </w:rPr>
      </w:pPr>
      <w:bookmarkStart w:id="41" w:name="_Toc64298791"/>
      <w:bookmarkStart w:id="42" w:name="_Toc154094142"/>
      <w:r w:rsidRPr="009E40AA">
        <w:rPr>
          <w:rFonts w:ascii="Arial" w:hAnsi="Arial" w:cs="Arial"/>
          <w:szCs w:val="24"/>
        </w:rPr>
        <w:t>Мероприятия по обеспечению территории городского поселения объектами специального назначения - местами накопления и размещения отходов и местами захоронений.</w:t>
      </w:r>
      <w:bookmarkEnd w:id="41"/>
      <w:bookmarkEnd w:id="42"/>
    </w:p>
    <w:p w:rsidR="009E40AA" w:rsidRPr="009E40AA" w:rsidRDefault="009E40AA" w:rsidP="009E40AA">
      <w:pPr>
        <w:pStyle w:val="1111"/>
        <w:tabs>
          <w:tab w:val="clear" w:pos="432"/>
        </w:tabs>
        <w:ind w:firstLine="709"/>
        <w:jc w:val="both"/>
        <w:outlineLvl w:val="9"/>
        <w:rPr>
          <w:rFonts w:ascii="Arial" w:hAnsi="Arial" w:cs="Arial"/>
          <w:b w:val="0"/>
        </w:rPr>
      </w:pPr>
      <w:bookmarkStart w:id="43" w:name="_Toc454781561"/>
      <w:bookmarkStart w:id="44" w:name="_Toc64298793"/>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114"/>
        <w:gridCol w:w="1417"/>
        <w:gridCol w:w="1287"/>
      </w:tblGrid>
      <w:tr w:rsidR="009E40AA" w:rsidRPr="009E40AA" w:rsidTr="00F53E1E">
        <w:trPr>
          <w:trHeight w:val="380"/>
          <w:jc w:val="center"/>
        </w:trPr>
        <w:tc>
          <w:tcPr>
            <w:tcW w:w="660" w:type="dxa"/>
            <w:vMerge w:val="restart"/>
            <w:shd w:val="clear" w:color="auto" w:fill="D9D9D9" w:themeFill="background1" w:themeFillShade="D9"/>
            <w:vAlign w:val="center"/>
          </w:tcPr>
          <w:p w:rsidR="009E40AA" w:rsidRPr="009E40AA" w:rsidRDefault="009E40AA" w:rsidP="00F53E1E">
            <w:pPr>
              <w:ind w:firstLine="128"/>
              <w:jc w:val="both"/>
              <w:rPr>
                <w:rFonts w:ascii="Arial" w:eastAsia="Calibri" w:hAnsi="Arial" w:cs="Arial"/>
                <w:sz w:val="24"/>
                <w:szCs w:val="24"/>
              </w:rPr>
            </w:pPr>
            <w:r w:rsidRPr="009E40AA">
              <w:rPr>
                <w:rFonts w:ascii="Arial" w:eastAsia="Calibri" w:hAnsi="Arial" w:cs="Arial"/>
                <w:sz w:val="24"/>
                <w:szCs w:val="24"/>
              </w:rPr>
              <w:t>№ п/п</w:t>
            </w:r>
          </w:p>
        </w:tc>
        <w:tc>
          <w:tcPr>
            <w:tcW w:w="6114" w:type="dxa"/>
            <w:vMerge w:val="restart"/>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2704" w:type="dxa"/>
            <w:gridSpan w:val="2"/>
            <w:shd w:val="clear" w:color="auto" w:fill="D9D9D9" w:themeFill="background1" w:themeFillShade="D9"/>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F53E1E">
        <w:trPr>
          <w:trHeight w:val="380"/>
          <w:jc w:val="center"/>
        </w:trPr>
        <w:tc>
          <w:tcPr>
            <w:tcW w:w="660" w:type="dxa"/>
            <w:vMerge/>
            <w:shd w:val="clear" w:color="auto" w:fill="D9D9D9" w:themeFill="background1" w:themeFillShade="D9"/>
            <w:vAlign w:val="center"/>
          </w:tcPr>
          <w:p w:rsidR="009E40AA" w:rsidRPr="009E40AA" w:rsidRDefault="009E40AA" w:rsidP="00F53E1E">
            <w:pPr>
              <w:ind w:firstLine="128"/>
              <w:jc w:val="both"/>
              <w:rPr>
                <w:rFonts w:ascii="Arial" w:eastAsia="Calibri" w:hAnsi="Arial" w:cs="Arial"/>
                <w:sz w:val="24"/>
                <w:szCs w:val="24"/>
              </w:rPr>
            </w:pPr>
          </w:p>
        </w:tc>
        <w:tc>
          <w:tcPr>
            <w:tcW w:w="6114" w:type="dxa"/>
            <w:vMerge/>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p>
        </w:tc>
        <w:tc>
          <w:tcPr>
            <w:tcW w:w="1417" w:type="dxa"/>
            <w:shd w:val="clear" w:color="auto" w:fill="D9D9D9" w:themeFill="background1" w:themeFillShade="D9"/>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 </w:t>
            </w:r>
          </w:p>
        </w:tc>
        <w:tc>
          <w:tcPr>
            <w:tcW w:w="1287" w:type="dxa"/>
            <w:shd w:val="clear" w:color="auto" w:fill="D9D9D9" w:themeFill="background1" w:themeFillShade="D9"/>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 </w:t>
            </w:r>
          </w:p>
        </w:tc>
      </w:tr>
      <w:tr w:rsidR="009E40AA" w:rsidRPr="009E40AA" w:rsidTr="00F53E1E">
        <w:trPr>
          <w:trHeight w:val="716"/>
          <w:jc w:val="center"/>
        </w:trPr>
        <w:tc>
          <w:tcPr>
            <w:tcW w:w="660" w:type="dxa"/>
            <w:vAlign w:val="center"/>
          </w:tcPr>
          <w:p w:rsidR="009E40AA" w:rsidRPr="009E40AA" w:rsidRDefault="009E40AA" w:rsidP="000C1895">
            <w:pPr>
              <w:widowControl w:val="0"/>
              <w:numPr>
                <w:ilvl w:val="0"/>
                <w:numId w:val="14"/>
              </w:numPr>
              <w:ind w:left="0" w:firstLine="128"/>
              <w:contextualSpacing/>
              <w:jc w:val="both"/>
              <w:rPr>
                <w:rFonts w:ascii="Arial" w:eastAsia="Lucida Sans Unicode" w:hAnsi="Arial" w:cs="Arial"/>
                <w:kern w:val="1"/>
                <w:sz w:val="24"/>
                <w:szCs w:val="24"/>
              </w:rPr>
            </w:pPr>
          </w:p>
        </w:tc>
        <w:tc>
          <w:tcPr>
            <w:tcW w:w="6114" w:type="dxa"/>
            <w:vAlign w:val="center"/>
          </w:tcPr>
          <w:p w:rsidR="009E40AA" w:rsidRPr="009E40AA" w:rsidRDefault="009E40AA" w:rsidP="00F53E1E">
            <w:pPr>
              <w:widowControl w:val="0"/>
              <w:autoSpaceDN w:val="0"/>
              <w:adjustRightInd w:val="0"/>
              <w:jc w:val="both"/>
              <w:rPr>
                <w:rFonts w:ascii="Arial" w:eastAsia="Calibri" w:hAnsi="Arial" w:cs="Arial"/>
                <w:sz w:val="24"/>
                <w:szCs w:val="24"/>
              </w:rPr>
            </w:pPr>
            <w:r w:rsidRPr="009E40AA">
              <w:rPr>
                <w:rFonts w:ascii="Arial" w:eastAsia="Calibri" w:hAnsi="Arial" w:cs="Arial"/>
                <w:sz w:val="24"/>
                <w:szCs w:val="24"/>
              </w:rPr>
              <w:t>Поддержание порядка на территории кладбищ:</w:t>
            </w:r>
          </w:p>
          <w:p w:rsidR="009E40AA" w:rsidRPr="009E40AA" w:rsidRDefault="009E40AA" w:rsidP="00F53E1E">
            <w:pPr>
              <w:widowControl w:val="0"/>
              <w:autoSpaceDN w:val="0"/>
              <w:adjustRightInd w:val="0"/>
              <w:jc w:val="both"/>
              <w:rPr>
                <w:rFonts w:ascii="Arial" w:eastAsia="Calibri" w:hAnsi="Arial" w:cs="Arial"/>
                <w:sz w:val="24"/>
                <w:szCs w:val="24"/>
              </w:rPr>
            </w:pPr>
            <w:r w:rsidRPr="009E40AA">
              <w:rPr>
                <w:rFonts w:ascii="Arial" w:eastAsia="Calibri" w:hAnsi="Arial" w:cs="Arial"/>
                <w:sz w:val="24"/>
                <w:szCs w:val="24"/>
              </w:rPr>
              <w:t>- уборка и очистка территории кладбищ;</w:t>
            </w:r>
          </w:p>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 устройство мест накопления отходов.</w:t>
            </w:r>
          </w:p>
        </w:tc>
        <w:tc>
          <w:tcPr>
            <w:tcW w:w="1417" w:type="dxa"/>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c>
          <w:tcPr>
            <w:tcW w:w="1287" w:type="dxa"/>
            <w:shd w:val="clear" w:color="auto" w:fill="auto"/>
            <w:vAlign w:val="center"/>
          </w:tcPr>
          <w:p w:rsidR="009E40AA" w:rsidRPr="009E40AA" w:rsidRDefault="009E40AA" w:rsidP="00F53E1E">
            <w:pPr>
              <w:jc w:val="both"/>
              <w:rPr>
                <w:rFonts w:ascii="Arial" w:eastAsia="Calibri" w:hAnsi="Arial" w:cs="Arial"/>
                <w:sz w:val="24"/>
                <w:szCs w:val="24"/>
              </w:rPr>
            </w:pPr>
          </w:p>
        </w:tc>
      </w:tr>
      <w:tr w:rsidR="009E40AA" w:rsidRPr="009E40AA" w:rsidTr="00F53E1E">
        <w:trPr>
          <w:trHeight w:val="716"/>
          <w:jc w:val="center"/>
        </w:trPr>
        <w:tc>
          <w:tcPr>
            <w:tcW w:w="660" w:type="dxa"/>
            <w:vAlign w:val="center"/>
          </w:tcPr>
          <w:p w:rsidR="009E40AA" w:rsidRPr="009E40AA" w:rsidRDefault="009E40AA" w:rsidP="000C1895">
            <w:pPr>
              <w:widowControl w:val="0"/>
              <w:numPr>
                <w:ilvl w:val="0"/>
                <w:numId w:val="14"/>
              </w:numPr>
              <w:ind w:left="0" w:firstLine="128"/>
              <w:contextualSpacing/>
              <w:jc w:val="both"/>
              <w:rPr>
                <w:rFonts w:ascii="Arial" w:eastAsia="Lucida Sans Unicode" w:hAnsi="Arial" w:cs="Arial"/>
                <w:kern w:val="1"/>
                <w:sz w:val="24"/>
                <w:szCs w:val="24"/>
              </w:rPr>
            </w:pPr>
          </w:p>
        </w:tc>
        <w:tc>
          <w:tcPr>
            <w:tcW w:w="6114" w:type="dxa"/>
            <w:vAlign w:val="center"/>
          </w:tcPr>
          <w:p w:rsidR="009E40AA" w:rsidRPr="009E40AA" w:rsidRDefault="009E40AA" w:rsidP="00F53E1E">
            <w:pPr>
              <w:widowControl w:val="0"/>
              <w:jc w:val="both"/>
              <w:rPr>
                <w:rFonts w:ascii="Arial" w:eastAsia="Lucida Sans Unicode" w:hAnsi="Arial" w:cs="Arial"/>
                <w:kern w:val="2"/>
                <w:sz w:val="24"/>
                <w:szCs w:val="24"/>
              </w:rPr>
            </w:pPr>
            <w:r w:rsidRPr="009E40AA">
              <w:rPr>
                <w:rFonts w:ascii="Arial" w:eastAsia="Calibri" w:hAnsi="Arial" w:cs="Arial"/>
                <w:sz w:val="24"/>
                <w:szCs w:val="24"/>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c>
          <w:tcPr>
            <w:tcW w:w="1287" w:type="dxa"/>
            <w:shd w:val="clear" w:color="auto" w:fill="auto"/>
            <w:vAlign w:val="center"/>
          </w:tcPr>
          <w:p w:rsidR="009E40AA" w:rsidRPr="009E40AA" w:rsidRDefault="009E40AA" w:rsidP="00F53E1E">
            <w:pPr>
              <w:jc w:val="both"/>
              <w:rPr>
                <w:rFonts w:ascii="Arial" w:eastAsia="Calibri" w:hAnsi="Arial" w:cs="Arial"/>
                <w:sz w:val="24"/>
                <w:szCs w:val="24"/>
              </w:rPr>
            </w:pPr>
          </w:p>
        </w:tc>
      </w:tr>
      <w:tr w:rsidR="009E40AA" w:rsidRPr="009E40AA" w:rsidTr="00F53E1E">
        <w:trPr>
          <w:trHeight w:val="497"/>
          <w:jc w:val="center"/>
        </w:trPr>
        <w:tc>
          <w:tcPr>
            <w:tcW w:w="660" w:type="dxa"/>
            <w:vAlign w:val="center"/>
          </w:tcPr>
          <w:p w:rsidR="009E40AA" w:rsidRPr="009E40AA" w:rsidRDefault="009E40AA" w:rsidP="000C1895">
            <w:pPr>
              <w:widowControl w:val="0"/>
              <w:numPr>
                <w:ilvl w:val="0"/>
                <w:numId w:val="14"/>
              </w:numPr>
              <w:ind w:left="0" w:firstLine="128"/>
              <w:contextualSpacing/>
              <w:jc w:val="both"/>
              <w:rPr>
                <w:rFonts w:ascii="Arial" w:eastAsia="Lucida Sans Unicode" w:hAnsi="Arial" w:cs="Arial"/>
                <w:kern w:val="1"/>
                <w:sz w:val="24"/>
                <w:szCs w:val="24"/>
              </w:rPr>
            </w:pPr>
          </w:p>
        </w:tc>
        <w:tc>
          <w:tcPr>
            <w:tcW w:w="6114" w:type="dxa"/>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9E40AA" w:rsidRPr="009E40AA" w:rsidRDefault="009E40AA" w:rsidP="00F53E1E">
            <w:pPr>
              <w:jc w:val="both"/>
              <w:rPr>
                <w:rFonts w:ascii="Arial" w:eastAsia="Calibri" w:hAnsi="Arial" w:cs="Arial"/>
                <w:sz w:val="24"/>
                <w:szCs w:val="24"/>
              </w:rPr>
            </w:pPr>
            <w:r w:rsidRPr="009E40AA">
              <w:rPr>
                <w:rFonts w:ascii="Arial" w:eastAsia="Calibri" w:hAnsi="Arial" w:cs="Arial"/>
                <w:sz w:val="24"/>
                <w:szCs w:val="24"/>
              </w:rPr>
              <w:t>+</w:t>
            </w:r>
          </w:p>
        </w:tc>
        <w:tc>
          <w:tcPr>
            <w:tcW w:w="1287" w:type="dxa"/>
            <w:shd w:val="clear" w:color="auto" w:fill="auto"/>
            <w:vAlign w:val="center"/>
          </w:tcPr>
          <w:p w:rsidR="009E40AA" w:rsidRPr="009E40AA" w:rsidRDefault="009E40AA" w:rsidP="00F53E1E">
            <w:pPr>
              <w:jc w:val="both"/>
              <w:rPr>
                <w:rFonts w:ascii="Arial" w:eastAsia="Calibri" w:hAnsi="Arial" w:cs="Arial"/>
                <w:sz w:val="24"/>
                <w:szCs w:val="24"/>
              </w:rPr>
            </w:pPr>
          </w:p>
        </w:tc>
      </w:tr>
    </w:tbl>
    <w:p w:rsidR="009E40AA" w:rsidRPr="009E40AA" w:rsidRDefault="009E40AA" w:rsidP="009E40AA">
      <w:pPr>
        <w:tabs>
          <w:tab w:val="left" w:pos="851"/>
        </w:tabs>
        <w:autoSpaceDE w:val="0"/>
        <w:autoSpaceDN w:val="0"/>
        <w:adjustRightInd w:val="0"/>
        <w:ind w:firstLine="709"/>
        <w:jc w:val="both"/>
        <w:rPr>
          <w:rFonts w:ascii="Arial" w:eastAsia="Calibri" w:hAnsi="Arial" w:cs="Arial"/>
          <w:bCs/>
          <w:i/>
          <w:iCs/>
          <w:sz w:val="24"/>
          <w:szCs w:val="24"/>
        </w:rPr>
      </w:pPr>
    </w:p>
    <w:p w:rsidR="009E40AA" w:rsidRPr="009E40AA" w:rsidRDefault="009E40AA" w:rsidP="000C1895">
      <w:pPr>
        <w:pStyle w:val="1b"/>
        <w:numPr>
          <w:ilvl w:val="2"/>
          <w:numId w:val="8"/>
        </w:numPr>
        <w:spacing w:before="0" w:after="0" w:line="240" w:lineRule="auto"/>
        <w:ind w:left="0" w:firstLine="709"/>
        <w:jc w:val="both"/>
        <w:outlineLvl w:val="2"/>
        <w:rPr>
          <w:rFonts w:ascii="Arial" w:hAnsi="Arial" w:cs="Arial"/>
          <w:szCs w:val="24"/>
        </w:rPr>
      </w:pPr>
      <w:bookmarkStart w:id="45" w:name="_Toc87606264"/>
      <w:bookmarkStart w:id="46" w:name="_Toc118808320"/>
      <w:bookmarkStart w:id="47" w:name="_Toc154094143"/>
      <w:r w:rsidRPr="009E40AA">
        <w:rPr>
          <w:rFonts w:ascii="Arial" w:hAnsi="Arial" w:cs="Arial"/>
          <w:szCs w:val="24"/>
        </w:rPr>
        <w:t xml:space="preserve">Мероприятия </w:t>
      </w:r>
      <w:r w:rsidRPr="009E40AA">
        <w:rPr>
          <w:rFonts w:ascii="Arial" w:eastAsia="Calibri" w:hAnsi="Arial" w:cs="Arial"/>
          <w:szCs w:val="24"/>
        </w:rPr>
        <w:t>по развитию сельскохозяйственного и промышленного производства, созданию условий для развития малого и среднего предпринимательства</w:t>
      </w:r>
      <w:r w:rsidRPr="009E40AA">
        <w:rPr>
          <w:rFonts w:ascii="Arial" w:hAnsi="Arial" w:cs="Arial"/>
          <w:szCs w:val="24"/>
        </w:rPr>
        <w:t>.</w:t>
      </w:r>
      <w:bookmarkEnd w:id="45"/>
      <w:bookmarkEnd w:id="46"/>
      <w:bookmarkEnd w:id="47"/>
    </w:p>
    <w:p w:rsidR="009E40AA" w:rsidRPr="009E40AA" w:rsidRDefault="009E40AA" w:rsidP="009E40AA">
      <w:pPr>
        <w:ind w:firstLine="709"/>
        <w:jc w:val="both"/>
        <w:rPr>
          <w:rFonts w:ascii="Arial" w:hAnsi="Arial" w:cs="Arial"/>
          <w:bCs/>
          <w:sz w:val="24"/>
          <w:szCs w:val="24"/>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5981"/>
        <w:gridCol w:w="1359"/>
        <w:gridCol w:w="1344"/>
      </w:tblGrid>
      <w:tr w:rsidR="009E40AA" w:rsidRPr="009E40AA" w:rsidTr="00F53E1E">
        <w:trPr>
          <w:trHeight w:val="557"/>
          <w:jc w:val="center"/>
        </w:trPr>
        <w:tc>
          <w:tcPr>
            <w:tcW w:w="10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rPr>
              <w:t>№ п/п</w:t>
            </w:r>
          </w:p>
        </w:tc>
        <w:tc>
          <w:tcPr>
            <w:tcW w:w="59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rPr>
              <w:t>Наименование мероприятия</w:t>
            </w:r>
          </w:p>
        </w:tc>
        <w:tc>
          <w:tcPr>
            <w:tcW w:w="27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rPr>
              <w:t>Этапы реализации проектных решений</w:t>
            </w:r>
          </w:p>
        </w:tc>
      </w:tr>
      <w:tr w:rsidR="009E40AA" w:rsidRPr="009E40AA" w:rsidTr="00F53E1E">
        <w:trPr>
          <w:trHeight w:val="408"/>
          <w:jc w:val="center"/>
        </w:trPr>
        <w:tc>
          <w:tcPr>
            <w:tcW w:w="1009" w:type="dxa"/>
            <w:vMerge/>
            <w:tcBorders>
              <w:top w:val="single" w:sz="4" w:space="0" w:color="auto"/>
              <w:left w:val="single" w:sz="4" w:space="0" w:color="auto"/>
              <w:bottom w:val="single" w:sz="4" w:space="0" w:color="auto"/>
              <w:right w:val="single" w:sz="4" w:space="0" w:color="auto"/>
            </w:tcBorders>
            <w:vAlign w:val="center"/>
            <w:hideMark/>
          </w:tcPr>
          <w:p w:rsidR="009E40AA" w:rsidRPr="009E40AA" w:rsidRDefault="009E40AA" w:rsidP="00F53E1E">
            <w:pPr>
              <w:ind w:firstLine="48"/>
              <w:jc w:val="both"/>
              <w:rPr>
                <w:rFonts w:ascii="Arial" w:eastAsia="Calibri"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0AA" w:rsidRPr="009E40AA" w:rsidRDefault="009E40AA" w:rsidP="00F53E1E">
            <w:pPr>
              <w:ind w:firstLine="48"/>
              <w:jc w:val="both"/>
              <w:rPr>
                <w:rFonts w:ascii="Arial" w:eastAsia="Calibri" w:hAnsi="Arial" w:cs="Arial"/>
                <w:sz w:val="24"/>
                <w:szCs w:val="24"/>
              </w:rPr>
            </w:pP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lang w:val="en-US"/>
              </w:rPr>
              <w:t>I</w:t>
            </w:r>
            <w:r w:rsidRPr="009E40AA">
              <w:rPr>
                <w:rFonts w:ascii="Arial" w:eastAsia="Calibri" w:hAnsi="Arial" w:cs="Arial"/>
                <w:sz w:val="24"/>
                <w:szCs w:val="24"/>
              </w:rPr>
              <w:t xml:space="preserve"> очередь</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lang w:val="en-US"/>
              </w:rPr>
              <w:t>II</w:t>
            </w:r>
            <w:r w:rsidRPr="009E40AA">
              <w:rPr>
                <w:rFonts w:ascii="Arial" w:eastAsia="Calibri" w:hAnsi="Arial" w:cs="Arial"/>
                <w:sz w:val="24"/>
                <w:szCs w:val="24"/>
              </w:rPr>
              <w:t xml:space="preserve"> очередь</w:t>
            </w:r>
          </w:p>
        </w:tc>
      </w:tr>
      <w:tr w:rsidR="009E40AA" w:rsidRPr="009E40AA" w:rsidTr="00F53E1E">
        <w:trPr>
          <w:trHeight w:val="517"/>
          <w:jc w:val="center"/>
        </w:trPr>
        <w:tc>
          <w:tcPr>
            <w:tcW w:w="1009" w:type="dxa"/>
            <w:tcBorders>
              <w:top w:val="single" w:sz="4" w:space="0" w:color="auto"/>
              <w:left w:val="single" w:sz="4" w:space="0" w:color="auto"/>
              <w:bottom w:val="single" w:sz="4" w:space="0" w:color="auto"/>
              <w:right w:val="single" w:sz="4" w:space="0" w:color="auto"/>
            </w:tcBorders>
            <w:vAlign w:val="center"/>
          </w:tcPr>
          <w:p w:rsidR="009E40AA" w:rsidRPr="009E40AA" w:rsidRDefault="009E40AA" w:rsidP="000C1895">
            <w:pPr>
              <w:widowControl w:val="0"/>
              <w:numPr>
                <w:ilvl w:val="0"/>
                <w:numId w:val="21"/>
              </w:numPr>
              <w:ind w:left="0" w:firstLine="48"/>
              <w:contextualSpacing/>
              <w:jc w:val="both"/>
              <w:rPr>
                <w:rFonts w:ascii="Arial" w:eastAsia="Lucida Sans Unicode" w:hAnsi="Arial" w:cs="Arial"/>
                <w:noProof/>
                <w:kern w:val="2"/>
                <w:sz w:val="24"/>
                <w:szCs w:val="24"/>
                <w:lang w:eastAsia="ru-RU"/>
              </w:rPr>
            </w:pPr>
          </w:p>
        </w:tc>
        <w:tc>
          <w:tcPr>
            <w:tcW w:w="5981" w:type="dxa"/>
            <w:tcBorders>
              <w:top w:val="single" w:sz="4" w:space="0" w:color="auto"/>
              <w:left w:val="single" w:sz="4" w:space="0" w:color="auto"/>
              <w:bottom w:val="single" w:sz="4" w:space="0" w:color="auto"/>
              <w:right w:val="single" w:sz="4" w:space="0" w:color="auto"/>
            </w:tcBorders>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hAnsi="Arial" w:cs="Arial"/>
                <w:sz w:val="24"/>
                <w:szCs w:val="24"/>
              </w:rPr>
              <w:t xml:space="preserve">Рекультивация </w:t>
            </w:r>
            <w:r w:rsidRPr="009E40AA">
              <w:rPr>
                <w:rFonts w:ascii="Arial" w:eastAsia="Calibri" w:hAnsi="Arial" w:cs="Arial"/>
                <w:sz w:val="24"/>
                <w:szCs w:val="24"/>
              </w:rPr>
              <w:t xml:space="preserve">территорий недействующих предприятий, расположенных на территории Латненского городского поселения, </w:t>
            </w:r>
            <w:r w:rsidRPr="009E40AA">
              <w:rPr>
                <w:rFonts w:ascii="Arial" w:eastAsia="Calibri" w:hAnsi="Arial" w:cs="Arial"/>
                <w:bCs/>
                <w:iCs/>
                <w:sz w:val="24"/>
                <w:szCs w:val="24"/>
              </w:rPr>
              <w:t xml:space="preserve">с целью размещения новых объектов при условии соблюдения природоохранного законодательства </w:t>
            </w:r>
            <w:r w:rsidRPr="009E40AA">
              <w:rPr>
                <w:rFonts w:ascii="Arial" w:eastAsia="Calibri" w:hAnsi="Arial" w:cs="Arial"/>
                <w:sz w:val="24"/>
                <w:szCs w:val="24"/>
              </w:rPr>
              <w:t>и установления санитарно-защитной зоны.</w:t>
            </w:r>
          </w:p>
        </w:tc>
        <w:tc>
          <w:tcPr>
            <w:tcW w:w="1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rPr>
              <w:t>+</w:t>
            </w:r>
          </w:p>
        </w:tc>
        <w:tc>
          <w:tcPr>
            <w:tcW w:w="1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40AA" w:rsidRPr="009E40AA" w:rsidRDefault="009E40AA" w:rsidP="00F53E1E">
            <w:pPr>
              <w:ind w:firstLine="48"/>
              <w:jc w:val="both"/>
              <w:rPr>
                <w:rFonts w:ascii="Arial" w:eastAsia="Calibri" w:hAnsi="Arial" w:cs="Arial"/>
                <w:sz w:val="24"/>
                <w:szCs w:val="24"/>
              </w:rPr>
            </w:pPr>
            <w:r w:rsidRPr="009E40AA">
              <w:rPr>
                <w:rFonts w:ascii="Arial" w:eastAsia="Calibri" w:hAnsi="Arial" w:cs="Arial"/>
                <w:sz w:val="24"/>
                <w:szCs w:val="24"/>
              </w:rPr>
              <w:t>+</w:t>
            </w:r>
          </w:p>
        </w:tc>
      </w:tr>
    </w:tbl>
    <w:p w:rsidR="009E40AA" w:rsidRPr="009E40AA" w:rsidRDefault="009E40AA" w:rsidP="009E40AA">
      <w:pPr>
        <w:tabs>
          <w:tab w:val="left" w:pos="-6663"/>
        </w:tabs>
        <w:autoSpaceDE w:val="0"/>
        <w:autoSpaceDN w:val="0"/>
        <w:adjustRightInd w:val="0"/>
        <w:ind w:firstLine="709"/>
        <w:jc w:val="both"/>
        <w:rPr>
          <w:rFonts w:ascii="Arial" w:eastAsia="Calibri" w:hAnsi="Arial" w:cs="Arial"/>
          <w:bCs/>
          <w:i/>
          <w:iCs/>
          <w:sz w:val="24"/>
          <w:szCs w:val="24"/>
        </w:rPr>
      </w:pPr>
    </w:p>
    <w:p w:rsidR="009E40AA" w:rsidRPr="009A5729" w:rsidRDefault="009E40AA" w:rsidP="009E40AA">
      <w:pPr>
        <w:autoSpaceDE w:val="0"/>
        <w:autoSpaceDN w:val="0"/>
        <w:adjustRightInd w:val="0"/>
        <w:ind w:firstLine="709"/>
        <w:jc w:val="both"/>
        <w:rPr>
          <w:rFonts w:ascii="Arial" w:eastAsia="Calibri" w:hAnsi="Arial" w:cs="Arial"/>
          <w:bCs/>
          <w:iCs/>
          <w:sz w:val="24"/>
          <w:szCs w:val="24"/>
        </w:rPr>
      </w:pPr>
      <w:r w:rsidRPr="009A5729">
        <w:rPr>
          <w:rFonts w:ascii="Arial" w:eastAsia="Calibri" w:hAnsi="Arial" w:cs="Arial"/>
          <w:bCs/>
          <w:iCs/>
          <w:sz w:val="24"/>
          <w:szCs w:val="24"/>
        </w:rPr>
        <w:t>Мероприятия отражены в графических материалах на «</w:t>
      </w:r>
      <w:r w:rsidRPr="009A5729">
        <w:rPr>
          <w:rFonts w:ascii="Arial" w:hAnsi="Arial" w:cs="Arial"/>
          <w:sz w:val="24"/>
          <w:szCs w:val="24"/>
        </w:rPr>
        <w:t>Карте планируемого размещения объектов капитального строительства федерального, регионального и местного значения»</w:t>
      </w:r>
      <w:r w:rsidRPr="009A5729">
        <w:rPr>
          <w:rFonts w:ascii="Arial" w:eastAsia="Calibri" w:hAnsi="Arial" w:cs="Arial"/>
          <w:bCs/>
          <w:iCs/>
          <w:sz w:val="24"/>
          <w:szCs w:val="24"/>
        </w:rPr>
        <w:t>.</w:t>
      </w:r>
    </w:p>
    <w:p w:rsidR="009E40AA" w:rsidRPr="009E40AA" w:rsidRDefault="009E40AA" w:rsidP="009E40AA">
      <w:pPr>
        <w:ind w:firstLine="709"/>
        <w:jc w:val="both"/>
        <w:rPr>
          <w:rFonts w:ascii="Arial" w:hAnsi="Arial" w:cs="Arial"/>
          <w:bCs/>
          <w:sz w:val="24"/>
          <w:szCs w:val="24"/>
        </w:rPr>
      </w:pPr>
    </w:p>
    <w:p w:rsidR="009E40AA" w:rsidRPr="009E40AA" w:rsidRDefault="009E40AA" w:rsidP="000C1895">
      <w:pPr>
        <w:pStyle w:val="1b"/>
        <w:numPr>
          <w:ilvl w:val="2"/>
          <w:numId w:val="8"/>
        </w:numPr>
        <w:tabs>
          <w:tab w:val="left" w:pos="774"/>
        </w:tabs>
        <w:spacing w:before="0" w:after="0" w:line="240" w:lineRule="auto"/>
        <w:ind w:left="0" w:firstLine="709"/>
        <w:jc w:val="both"/>
        <w:outlineLvl w:val="2"/>
        <w:rPr>
          <w:rFonts w:ascii="Arial" w:hAnsi="Arial" w:cs="Arial"/>
          <w:szCs w:val="24"/>
        </w:rPr>
      </w:pPr>
      <w:bookmarkStart w:id="48" w:name="_Toc154094144"/>
      <w:r w:rsidRPr="009E40AA">
        <w:rPr>
          <w:rFonts w:ascii="Arial" w:hAnsi="Arial" w:cs="Arial"/>
          <w:szCs w:val="24"/>
        </w:rPr>
        <w:t>Мероприятия по предотвращению чрезвычайных ситуаций природного и техногенного характера</w:t>
      </w:r>
      <w:bookmarkEnd w:id="43"/>
      <w:bookmarkEnd w:id="44"/>
      <w:bookmarkEnd w:id="48"/>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9E40AA" w:rsidRPr="009E40AA" w:rsidRDefault="009E40AA" w:rsidP="000C1895">
      <w:pPr>
        <w:widowControl w:val="0"/>
        <w:numPr>
          <w:ilvl w:val="0"/>
          <w:numId w:val="10"/>
        </w:numPr>
        <w:tabs>
          <w:tab w:val="left" w:pos="851"/>
        </w:tabs>
        <w:suppressAutoHyphens w:val="0"/>
        <w:autoSpaceDN w:val="0"/>
        <w:adjustRightInd w:val="0"/>
        <w:ind w:left="0" w:firstLine="709"/>
        <w:jc w:val="both"/>
        <w:rPr>
          <w:rFonts w:ascii="Arial" w:hAnsi="Arial" w:cs="Arial"/>
          <w:sz w:val="24"/>
          <w:szCs w:val="24"/>
        </w:rPr>
      </w:pPr>
      <w:r w:rsidRPr="009E40AA">
        <w:rPr>
          <w:rFonts w:ascii="Arial" w:hAnsi="Arial" w:cs="Arial"/>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9E40AA" w:rsidRPr="009E40AA" w:rsidRDefault="009E40AA" w:rsidP="000C1895">
      <w:pPr>
        <w:pStyle w:val="aff2"/>
        <w:widowControl w:val="0"/>
        <w:numPr>
          <w:ilvl w:val="0"/>
          <w:numId w:val="10"/>
        </w:numPr>
        <w:tabs>
          <w:tab w:val="left" w:pos="851"/>
        </w:tabs>
        <w:autoSpaceDN w:val="0"/>
        <w:adjustRightInd w:val="0"/>
        <w:ind w:left="0" w:firstLine="709"/>
        <w:jc w:val="both"/>
        <w:rPr>
          <w:rFonts w:ascii="Arial" w:hAnsi="Arial" w:cs="Arial"/>
        </w:rPr>
      </w:pPr>
      <w:r w:rsidRPr="009E40AA">
        <w:rPr>
          <w:rFonts w:ascii="Arial" w:hAnsi="Arial" w:cs="Arial"/>
        </w:rPr>
        <w:t>проведением аварийно-спасательных и других неотложных работ;</w:t>
      </w:r>
    </w:p>
    <w:p w:rsidR="009E40AA" w:rsidRPr="009E40AA" w:rsidRDefault="009E40AA" w:rsidP="000C1895">
      <w:pPr>
        <w:pStyle w:val="aff2"/>
        <w:widowControl w:val="0"/>
        <w:numPr>
          <w:ilvl w:val="0"/>
          <w:numId w:val="10"/>
        </w:numPr>
        <w:tabs>
          <w:tab w:val="left" w:pos="851"/>
        </w:tabs>
        <w:autoSpaceDN w:val="0"/>
        <w:adjustRightInd w:val="0"/>
        <w:ind w:left="0" w:firstLine="709"/>
        <w:jc w:val="both"/>
        <w:rPr>
          <w:rFonts w:ascii="Arial" w:hAnsi="Arial" w:cs="Arial"/>
        </w:rPr>
      </w:pPr>
      <w:r w:rsidRPr="009E40AA">
        <w:rPr>
          <w:rFonts w:ascii="Arial" w:hAnsi="Arial" w:cs="Arial"/>
        </w:rPr>
        <w:t>комплектование первичных средств пожаротушения, применяемых до прибытия пожарного расчета.</w:t>
      </w:r>
    </w:p>
    <w:p w:rsidR="009E40AA" w:rsidRPr="009E40AA" w:rsidRDefault="009E40AA" w:rsidP="009E40AA">
      <w:pPr>
        <w:ind w:firstLine="709"/>
        <w:jc w:val="both"/>
        <w:rPr>
          <w:rFonts w:ascii="Arial"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sz w:val="24"/>
          <w:szCs w:val="24"/>
        </w:rPr>
        <w:t>Более подробно данные вопросы рассмотрены в разделе 4 «</w:t>
      </w:r>
      <w:bookmarkStart w:id="49" w:name="_Toc40350074"/>
      <w:r w:rsidRPr="009E40AA">
        <w:rPr>
          <w:rFonts w:ascii="Arial" w:hAnsi="Arial" w:cs="Arial"/>
          <w:sz w:val="24"/>
          <w:szCs w:val="24"/>
        </w:rPr>
        <w:t>Перечень основных факторов риска возникновения чрезвычайных ситуаций природного и техногенного характера</w:t>
      </w:r>
      <w:bookmarkEnd w:id="49"/>
      <w:r w:rsidRPr="009E40AA">
        <w:rPr>
          <w:rFonts w:ascii="Arial" w:hAnsi="Arial" w:cs="Arial"/>
          <w:sz w:val="24"/>
          <w:szCs w:val="24"/>
        </w:rPr>
        <w:t xml:space="preserve">» Тома </w:t>
      </w:r>
      <w:r w:rsidRPr="009E40AA">
        <w:rPr>
          <w:rFonts w:ascii="Arial" w:hAnsi="Arial" w:cs="Arial"/>
          <w:sz w:val="24"/>
          <w:szCs w:val="24"/>
          <w:lang w:val="en-US"/>
        </w:rPr>
        <w:t>II</w:t>
      </w:r>
      <w:r w:rsidRPr="009E40AA">
        <w:rPr>
          <w:rFonts w:ascii="Arial" w:hAnsi="Arial" w:cs="Arial"/>
          <w:sz w:val="24"/>
          <w:szCs w:val="24"/>
        </w:rPr>
        <w:t xml:space="preserve"> настоящего генерального плана.</w:t>
      </w:r>
    </w:p>
    <w:p w:rsidR="009E40AA" w:rsidRPr="009E40AA" w:rsidRDefault="009E40AA" w:rsidP="009E40AA">
      <w:pPr>
        <w:ind w:firstLine="709"/>
        <w:jc w:val="both"/>
        <w:rPr>
          <w:rFonts w:ascii="Arial" w:hAnsi="Arial" w:cs="Arial"/>
          <w:bCs/>
          <w:sz w:val="24"/>
          <w:szCs w:val="24"/>
        </w:rPr>
      </w:pPr>
      <w:r w:rsidRPr="009E40AA">
        <w:rPr>
          <w:rFonts w:ascii="Arial" w:hAnsi="Arial" w:cs="Arial"/>
          <w:bCs/>
          <w:sz w:val="24"/>
          <w:szCs w:val="24"/>
        </w:rPr>
        <w:t xml:space="preserve">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 </w:t>
      </w:r>
    </w:p>
    <w:p w:rsidR="009E40AA" w:rsidRPr="009E40AA" w:rsidRDefault="009E40AA" w:rsidP="009E40AA">
      <w:pPr>
        <w:ind w:firstLine="709"/>
        <w:jc w:val="both"/>
        <w:rPr>
          <w:rFonts w:ascii="Arial" w:hAnsi="Arial" w:cs="Arial"/>
          <w:bCs/>
          <w:sz w:val="24"/>
          <w:szCs w:val="24"/>
        </w:rPr>
      </w:pPr>
    </w:p>
    <w:p w:rsidR="009E40AA" w:rsidRPr="009E40AA" w:rsidRDefault="009E40AA" w:rsidP="000C1895">
      <w:pPr>
        <w:pStyle w:val="1b"/>
        <w:numPr>
          <w:ilvl w:val="2"/>
          <w:numId w:val="8"/>
        </w:numPr>
        <w:tabs>
          <w:tab w:val="left" w:pos="0"/>
        </w:tabs>
        <w:spacing w:before="0" w:after="0" w:line="240" w:lineRule="auto"/>
        <w:ind w:left="0" w:firstLine="709"/>
        <w:jc w:val="both"/>
        <w:outlineLvl w:val="2"/>
        <w:rPr>
          <w:rFonts w:ascii="Arial" w:hAnsi="Arial" w:cs="Arial"/>
          <w:szCs w:val="24"/>
        </w:rPr>
      </w:pPr>
      <w:bookmarkStart w:id="50" w:name="_Toc454781563"/>
      <w:bookmarkStart w:id="51" w:name="_Toc64298794"/>
      <w:bookmarkStart w:id="52" w:name="_Toc154094145"/>
      <w:r w:rsidRPr="009E40AA">
        <w:rPr>
          <w:rFonts w:ascii="Arial" w:hAnsi="Arial" w:cs="Arial"/>
          <w:szCs w:val="24"/>
        </w:rPr>
        <w:t>Мероприятия по охране окружающей среды</w:t>
      </w:r>
      <w:bookmarkEnd w:id="50"/>
      <w:bookmarkEnd w:id="51"/>
      <w:bookmarkEnd w:id="52"/>
    </w:p>
    <w:p w:rsidR="009E40AA" w:rsidRPr="009E40AA" w:rsidRDefault="009E40AA" w:rsidP="009E40AA">
      <w:pPr>
        <w:pStyle w:val="affc"/>
        <w:keepNext/>
        <w:spacing w:before="0" w:after="0"/>
        <w:ind w:firstLine="709"/>
        <w:jc w:val="both"/>
        <w:rPr>
          <w:rFonts w:ascii="Arial" w:hAnsi="Arial" w:cs="Arial"/>
        </w:rPr>
      </w:pPr>
    </w:p>
    <w:tbl>
      <w:tblPr>
        <w:tblW w:w="951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851"/>
        <w:gridCol w:w="8660"/>
      </w:tblGrid>
      <w:tr w:rsidR="009E40AA" w:rsidRPr="009E40AA" w:rsidTr="00F53E1E">
        <w:trPr>
          <w:tblHead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40AA" w:rsidRPr="009E40AA" w:rsidRDefault="009E40AA" w:rsidP="00F53E1E">
            <w:pPr>
              <w:pStyle w:val="TableContents"/>
              <w:jc w:val="both"/>
              <w:rPr>
                <w:rFonts w:ascii="Arial" w:eastAsia="Times New Roman" w:hAnsi="Arial" w:cs="Arial"/>
                <w:bCs/>
                <w:lang w:eastAsia="en-US"/>
              </w:rPr>
            </w:pPr>
            <w:r w:rsidRPr="009E40AA">
              <w:rPr>
                <w:rFonts w:ascii="Arial" w:eastAsia="Times New Roman" w:hAnsi="Arial" w:cs="Arial"/>
                <w:bCs/>
                <w:lang w:eastAsia="en-US"/>
              </w:rPr>
              <w:t>№ п/п</w:t>
            </w:r>
          </w:p>
        </w:tc>
        <w:tc>
          <w:tcPr>
            <w:tcW w:w="8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40AA" w:rsidRPr="009E40AA" w:rsidRDefault="009E40AA" w:rsidP="00F53E1E">
            <w:pPr>
              <w:pStyle w:val="TableContents"/>
              <w:jc w:val="both"/>
              <w:rPr>
                <w:rFonts w:ascii="Arial" w:eastAsia="Times New Roman" w:hAnsi="Arial" w:cs="Arial"/>
                <w:bCs/>
                <w:lang w:eastAsia="en-US"/>
              </w:rPr>
            </w:pPr>
            <w:r w:rsidRPr="009E40AA">
              <w:rPr>
                <w:rFonts w:ascii="Arial" w:eastAsia="Times New Roman" w:hAnsi="Arial" w:cs="Arial"/>
                <w:bCs/>
                <w:lang w:eastAsia="en-US"/>
              </w:rPr>
              <w:t>Наименование мероприятия</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Создание защитных полос лесов вдоль дорог, озеленение магистральных улиц</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Развитие улично-дорожной сети</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Своевременное техническое обслуживание трубопроводного транспорта для предотвращения аварийных ситуаций</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 xml:space="preserve">Оснащение и совершенствование источников выброса загрязняющих веществ, расположенных на промышленных площадках предприятий, </w:t>
            </w:r>
            <w:proofErr w:type="spellStart"/>
            <w:r w:rsidRPr="009E40AA">
              <w:rPr>
                <w:rFonts w:ascii="Arial" w:hAnsi="Arial" w:cs="Arial"/>
                <w:sz w:val="24"/>
                <w:szCs w:val="24"/>
              </w:rPr>
              <w:t>газопылеулавливающим</w:t>
            </w:r>
            <w:proofErr w:type="spellEnd"/>
            <w:r w:rsidRPr="009E40AA">
              <w:rPr>
                <w:rFonts w:ascii="Arial" w:hAnsi="Arial" w:cs="Arial"/>
                <w:sz w:val="24"/>
                <w:szCs w:val="24"/>
              </w:rPr>
              <w:t xml:space="preserve"> оборудованием, проведение своевременного обслуживания вентиляционных и </w:t>
            </w:r>
            <w:proofErr w:type="spellStart"/>
            <w:r w:rsidRPr="009E40AA">
              <w:rPr>
                <w:rFonts w:ascii="Arial" w:hAnsi="Arial" w:cs="Arial"/>
                <w:sz w:val="24"/>
                <w:szCs w:val="24"/>
              </w:rPr>
              <w:t>газопылеулавливающего</w:t>
            </w:r>
            <w:proofErr w:type="spellEnd"/>
            <w:r w:rsidRPr="009E40AA">
              <w:rPr>
                <w:rFonts w:ascii="Arial" w:hAnsi="Arial" w:cs="Arial"/>
                <w:sz w:val="24"/>
                <w:szCs w:val="24"/>
              </w:rPr>
              <w:t xml:space="preserve"> оборудования</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vAlign w:val="center"/>
          </w:tcPr>
          <w:p w:rsidR="009E40AA" w:rsidRPr="009E40AA" w:rsidRDefault="009E40AA" w:rsidP="000C1895">
            <w:pPr>
              <w:pStyle w:val="aff2"/>
              <w:widowControl w:val="0"/>
              <w:numPr>
                <w:ilvl w:val="0"/>
                <w:numId w:val="16"/>
              </w:numPr>
              <w:suppressAutoHyphens/>
              <w:ind w:left="0" w:firstLine="0"/>
              <w:jc w:val="both"/>
              <w:rPr>
                <w:rFonts w:ascii="Arial" w:hAnsi="Arial" w:cs="Arial"/>
                <w:bCs/>
                <w:smallCaps/>
                <w:snapToGrid w:val="0"/>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Создание централизованной системы водоотведения, создание очистных сооружений</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vAlign w:val="center"/>
          </w:tcPr>
          <w:p w:rsidR="009E40AA" w:rsidRPr="009E40AA" w:rsidRDefault="009E40AA" w:rsidP="000C1895">
            <w:pPr>
              <w:pStyle w:val="aff2"/>
              <w:widowControl w:val="0"/>
              <w:numPr>
                <w:ilvl w:val="0"/>
                <w:numId w:val="16"/>
              </w:numPr>
              <w:suppressAutoHyphens/>
              <w:ind w:left="0" w:firstLine="0"/>
              <w:jc w:val="both"/>
              <w:rPr>
                <w:rFonts w:ascii="Arial" w:hAnsi="Arial" w:cs="Arial"/>
                <w:bCs/>
                <w:smallCaps/>
                <w:snapToGrid w:val="0"/>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Создание ливневой системы канализации;</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vAlign w:val="center"/>
          </w:tcPr>
          <w:p w:rsidR="009E40AA" w:rsidRPr="009E40AA" w:rsidRDefault="009E40AA" w:rsidP="000C1895">
            <w:pPr>
              <w:pStyle w:val="aff2"/>
              <w:widowControl w:val="0"/>
              <w:numPr>
                <w:ilvl w:val="0"/>
                <w:numId w:val="16"/>
              </w:numPr>
              <w:suppressAutoHyphens/>
              <w:ind w:left="0" w:firstLine="0"/>
              <w:jc w:val="both"/>
              <w:rPr>
                <w:rFonts w:ascii="Arial" w:hAnsi="Arial" w:cs="Arial"/>
                <w:bCs/>
                <w:smallCaps/>
                <w:snapToGrid w:val="0"/>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 xml:space="preserve">Соблюдение правил </w:t>
            </w:r>
            <w:proofErr w:type="spellStart"/>
            <w:r w:rsidRPr="009E40AA">
              <w:rPr>
                <w:rFonts w:ascii="Arial" w:hAnsi="Arial" w:cs="Arial"/>
                <w:sz w:val="24"/>
                <w:szCs w:val="24"/>
              </w:rPr>
              <w:t>водоохранного</w:t>
            </w:r>
            <w:proofErr w:type="spellEnd"/>
            <w:r w:rsidRPr="009E40AA">
              <w:rPr>
                <w:rFonts w:ascii="Arial" w:hAnsi="Arial" w:cs="Arial"/>
                <w:sz w:val="24"/>
                <w:szCs w:val="24"/>
              </w:rPr>
              <w:t xml:space="preserve"> режима на водосборах водных объектов</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Организация зон санитарной охраны источников питьевого и хозяйственно-бытового водоснабжения</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Ликвидация непригодных к дальнейшей эксплуатации скважин</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Изучение качества подземных вод и гидродинамического режима на водозаборах и в зонах их влияния</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bookmarkStart w:id="53" w:name="_Hlk133507164"/>
            <w:r w:rsidRPr="009E40AA">
              <w:rPr>
                <w:rFonts w:ascii="Arial" w:hAnsi="Arial" w:cs="Arial"/>
                <w:sz w:val="24"/>
                <w:szCs w:val="24"/>
              </w:rPr>
              <w:t>Принятие мер по сохранению плодородия почв, посредством защиты их от эрозии</w:t>
            </w:r>
            <w:bookmarkEnd w:id="53"/>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Style w:val="aff9"/>
                <w:rFonts w:ascii="Arial" w:hAnsi="Arial" w:cs="Arial"/>
                <w:b w:val="0"/>
                <w:sz w:val="24"/>
                <w:szCs w:val="24"/>
              </w:rPr>
            </w:pPr>
            <w:r w:rsidRPr="009E40AA">
              <w:rPr>
                <w:rFonts w:ascii="Arial" w:hAnsi="Arial" w:cs="Arial"/>
                <w:sz w:val="24"/>
                <w:szCs w:val="24"/>
              </w:rPr>
              <w:t>Создание и содержание мест (площадок) накопления ТКО</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hideMark/>
          </w:tcPr>
          <w:p w:rsidR="009E40AA" w:rsidRPr="009E40AA" w:rsidRDefault="009E40AA" w:rsidP="00F53E1E">
            <w:pPr>
              <w:jc w:val="both"/>
              <w:rPr>
                <w:rFonts w:ascii="Arial" w:eastAsia="TimesNewRoman" w:hAnsi="Arial" w:cs="Arial"/>
                <w:sz w:val="24"/>
                <w:szCs w:val="24"/>
              </w:rPr>
            </w:pPr>
            <w:r w:rsidRPr="009E40AA">
              <w:rPr>
                <w:rFonts w:ascii="Arial" w:hAnsi="Arial" w:cs="Arial"/>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9E40AA" w:rsidRPr="009E40AA" w:rsidTr="00F53E1E">
        <w:tc>
          <w:tcPr>
            <w:tcW w:w="9511" w:type="dxa"/>
            <w:gridSpan w:val="2"/>
            <w:tcBorders>
              <w:top w:val="single" w:sz="4" w:space="0" w:color="auto"/>
              <w:left w:val="single" w:sz="4" w:space="0" w:color="auto"/>
              <w:bottom w:val="single" w:sz="4" w:space="0" w:color="auto"/>
              <w:right w:val="single" w:sz="4" w:space="0" w:color="auto"/>
            </w:tcBorders>
            <w:shd w:val="clear" w:color="auto" w:fill="auto"/>
            <w:hideMark/>
          </w:tcPr>
          <w:p w:rsidR="009E40AA" w:rsidRPr="009E40AA" w:rsidRDefault="009E40AA" w:rsidP="00F53E1E">
            <w:pPr>
              <w:jc w:val="both"/>
              <w:rPr>
                <w:rFonts w:ascii="Arial" w:hAnsi="Arial" w:cs="Arial"/>
                <w:sz w:val="24"/>
                <w:szCs w:val="24"/>
              </w:rPr>
            </w:pPr>
            <w:r w:rsidRPr="009E40AA">
              <w:rPr>
                <w:rFonts w:ascii="Arial" w:hAnsi="Arial" w:cs="Arial"/>
                <w:bCs/>
                <w:iCs/>
                <w:sz w:val="24"/>
                <w:szCs w:val="24"/>
              </w:rPr>
              <w:t>Территории природно-экологического каркаса</w:t>
            </w:r>
          </w:p>
        </w:tc>
      </w:tr>
      <w:tr w:rsidR="009E40AA" w:rsidRPr="009E40AA" w:rsidTr="00F53E1E">
        <w:tc>
          <w:tcPr>
            <w:tcW w:w="851" w:type="dxa"/>
            <w:tcBorders>
              <w:top w:val="single" w:sz="4" w:space="0" w:color="auto"/>
              <w:left w:val="single" w:sz="4" w:space="0" w:color="auto"/>
              <w:bottom w:val="single" w:sz="4" w:space="0" w:color="auto"/>
              <w:right w:val="single" w:sz="4" w:space="0" w:color="auto"/>
            </w:tcBorders>
            <w:shd w:val="clear" w:color="auto" w:fill="auto"/>
          </w:tcPr>
          <w:p w:rsidR="009E40AA" w:rsidRPr="009E40AA" w:rsidRDefault="009E40AA" w:rsidP="000C1895">
            <w:pPr>
              <w:pStyle w:val="TableContents"/>
              <w:numPr>
                <w:ilvl w:val="0"/>
                <w:numId w:val="16"/>
              </w:numPr>
              <w:ind w:left="0" w:firstLine="0"/>
              <w:jc w:val="both"/>
              <w:rPr>
                <w:rFonts w:ascii="Arial" w:hAnsi="Arial" w:cs="Arial"/>
                <w:lang w:eastAsia="en-US"/>
              </w:rPr>
            </w:pPr>
          </w:p>
        </w:tc>
        <w:tc>
          <w:tcPr>
            <w:tcW w:w="8655" w:type="dxa"/>
            <w:tcBorders>
              <w:top w:val="single" w:sz="4" w:space="0" w:color="auto"/>
              <w:left w:val="single" w:sz="4" w:space="0" w:color="auto"/>
              <w:bottom w:val="single" w:sz="4" w:space="0" w:color="auto"/>
              <w:right w:val="single" w:sz="4" w:space="0" w:color="auto"/>
            </w:tcBorders>
            <w:shd w:val="clear" w:color="auto" w:fill="auto"/>
            <w:hideMark/>
          </w:tcPr>
          <w:p w:rsidR="009E40AA" w:rsidRPr="009E40AA" w:rsidRDefault="009E40AA" w:rsidP="00F53E1E">
            <w:pPr>
              <w:jc w:val="both"/>
              <w:rPr>
                <w:rFonts w:ascii="Arial" w:hAnsi="Arial" w:cs="Arial"/>
                <w:sz w:val="24"/>
                <w:szCs w:val="24"/>
              </w:rPr>
            </w:pPr>
            <w:r w:rsidRPr="009E40AA">
              <w:rPr>
                <w:rFonts w:ascii="Arial" w:hAnsi="Arial" w:cs="Arial"/>
                <w:sz w:val="24"/>
                <w:szCs w:val="24"/>
              </w:rPr>
              <w:t>Буферные зоны - защитные лесные насаждения</w:t>
            </w:r>
          </w:p>
        </w:tc>
      </w:tr>
    </w:tbl>
    <w:p w:rsidR="009E40AA" w:rsidRDefault="009E40AA" w:rsidP="009E40AA">
      <w:pPr>
        <w:ind w:firstLine="709"/>
        <w:jc w:val="both"/>
        <w:rPr>
          <w:rFonts w:ascii="Arial" w:hAnsi="Arial" w:cs="Arial"/>
          <w:bCs/>
          <w:iCs/>
          <w:sz w:val="24"/>
          <w:szCs w:val="24"/>
        </w:rPr>
      </w:pPr>
    </w:p>
    <w:p w:rsidR="00F53E1E" w:rsidRPr="00F53E1E" w:rsidRDefault="00F53E1E" w:rsidP="009E40AA">
      <w:pPr>
        <w:ind w:firstLine="709"/>
        <w:jc w:val="both"/>
        <w:rPr>
          <w:rFonts w:ascii="Arial" w:hAnsi="Arial" w:cs="Arial"/>
          <w:bCs/>
          <w:iCs/>
          <w:sz w:val="24"/>
          <w:szCs w:val="24"/>
        </w:rPr>
      </w:pPr>
    </w:p>
    <w:p w:rsidR="009E40AA" w:rsidRPr="009E40AA" w:rsidRDefault="009E40AA" w:rsidP="009E40AA">
      <w:pPr>
        <w:pStyle w:val="a9"/>
        <w:shd w:val="clear" w:color="auto" w:fill="B8CCE4" w:themeFill="accent1" w:themeFillTint="66"/>
        <w:spacing w:after="0"/>
        <w:ind w:firstLine="709"/>
        <w:jc w:val="both"/>
        <w:rPr>
          <w:rFonts w:ascii="Arial" w:hAnsi="Arial" w:cs="Arial"/>
          <w:sz w:val="24"/>
          <w:szCs w:val="24"/>
          <w:lang w:eastAsia="ru-RU"/>
        </w:rPr>
        <w:sectPr w:rsidR="009E40AA" w:rsidRPr="009E40AA" w:rsidSect="009E40AA">
          <w:footerReference w:type="default" r:id="rId9"/>
          <w:footerReference w:type="first" r:id="rId10"/>
          <w:pgSz w:w="11906" w:h="16838"/>
          <w:pgMar w:top="2268" w:right="567" w:bottom="567" w:left="1701" w:header="708" w:footer="273" w:gutter="0"/>
          <w:cols w:space="708"/>
          <w:titlePg/>
          <w:docGrid w:linePitch="360"/>
        </w:sectPr>
      </w:pPr>
    </w:p>
    <w:p w:rsidR="009E40AA" w:rsidRPr="009E40AA" w:rsidRDefault="009E40AA" w:rsidP="009E40AA">
      <w:pPr>
        <w:pStyle w:val="11"/>
        <w:spacing w:before="0" w:after="0"/>
        <w:ind w:firstLine="709"/>
        <w:jc w:val="both"/>
        <w:rPr>
          <w:rFonts w:ascii="Arial" w:eastAsia="Calibri" w:hAnsi="Arial" w:cs="Arial"/>
          <w:b w:val="0"/>
          <w:i/>
          <w:iCs/>
          <w:sz w:val="24"/>
          <w:szCs w:val="24"/>
        </w:rPr>
      </w:pPr>
      <w:bookmarkStart w:id="54" w:name="_Toc64298795"/>
      <w:bookmarkStart w:id="55" w:name="_Toc154094146"/>
      <w:r w:rsidRPr="009E40AA">
        <w:rPr>
          <w:rFonts w:ascii="Arial" w:hAnsi="Arial" w:cs="Arial"/>
          <w:b w:val="0"/>
          <w:sz w:val="24"/>
          <w:szCs w:val="24"/>
        </w:rPr>
        <w:lastRenderedPageBreak/>
        <w:t xml:space="preserve">3. </w:t>
      </w:r>
      <w:r w:rsidRPr="009E40AA">
        <w:rPr>
          <w:rFonts w:ascii="Arial" w:eastAsia="Calibri" w:hAnsi="Arial" w:cs="Arial"/>
          <w:b w:val="0"/>
          <w:iCs/>
          <w:sz w:val="24"/>
          <w:szCs w:val="24"/>
        </w:rPr>
        <w:t>УТВЕРЖДЕНИЕ И СОГЛАСОВАНИЕ ГЕНЕРАЛЬНОГО ПЛАНА ПОСЕЛЕНИЯ</w:t>
      </w:r>
      <w:r w:rsidRPr="009E40AA">
        <w:rPr>
          <w:rFonts w:ascii="Arial" w:hAnsi="Arial" w:cs="Arial"/>
          <w:b w:val="0"/>
          <w:sz w:val="24"/>
          <w:szCs w:val="24"/>
        </w:rPr>
        <w:t>.</w:t>
      </w:r>
      <w:bookmarkEnd w:id="54"/>
      <w:bookmarkEnd w:id="55"/>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 xml:space="preserve">3. Подготовка проекта генерального плана осуществляется в соответствии с требованиями </w:t>
      </w:r>
      <w:hyperlink r:id="rId11" w:history="1">
        <w:r w:rsidRPr="009E40AA">
          <w:rPr>
            <w:rFonts w:ascii="Arial" w:eastAsia="Calibri" w:hAnsi="Arial" w:cs="Arial"/>
            <w:sz w:val="24"/>
            <w:szCs w:val="24"/>
            <w:lang w:eastAsia="ru-RU"/>
          </w:rPr>
          <w:t>статьи 9</w:t>
        </w:r>
      </w:hyperlink>
      <w:r w:rsidRPr="009E40AA">
        <w:rPr>
          <w:rFonts w:ascii="Arial" w:eastAsia="Calibri" w:hAnsi="Arial" w:cs="Arial"/>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4. Заинтересованные лица вправе представить свои предложения по проекту генерального плана.</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2" w:history="1">
        <w:r w:rsidRPr="009E40AA">
          <w:rPr>
            <w:rFonts w:ascii="Arial" w:eastAsia="Calibri" w:hAnsi="Arial" w:cs="Arial"/>
            <w:sz w:val="24"/>
            <w:szCs w:val="24"/>
            <w:lang w:eastAsia="ru-RU"/>
          </w:rPr>
          <w:t>статьей 28</w:t>
        </w:r>
      </w:hyperlink>
      <w:r w:rsidRPr="009E40AA">
        <w:rPr>
          <w:rFonts w:ascii="Arial" w:eastAsia="Calibri" w:hAnsi="Arial" w:cs="Arial"/>
          <w:sz w:val="24"/>
          <w:szCs w:val="24"/>
          <w:lang w:eastAsia="ru-RU"/>
        </w:rPr>
        <w:t xml:space="preserve"> Градостроительного кодекса Российской Федерации.</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 xml:space="preserve">10. Внесение изменений в генеральный план осуществляется в соответствии со </w:t>
      </w:r>
      <w:hyperlink r:id="rId13" w:history="1">
        <w:r w:rsidRPr="009E40AA">
          <w:rPr>
            <w:rFonts w:ascii="Arial" w:eastAsia="Calibri" w:hAnsi="Arial" w:cs="Arial"/>
            <w:sz w:val="24"/>
            <w:szCs w:val="24"/>
            <w:lang w:eastAsia="ru-RU"/>
          </w:rPr>
          <w:t>статьями 9</w:t>
        </w:r>
      </w:hyperlink>
      <w:r w:rsidRPr="009E40AA">
        <w:rPr>
          <w:rFonts w:ascii="Arial" w:eastAsia="Calibri" w:hAnsi="Arial" w:cs="Arial"/>
          <w:sz w:val="24"/>
          <w:szCs w:val="24"/>
          <w:lang w:eastAsia="ru-RU"/>
        </w:rPr>
        <w:t xml:space="preserve"> и </w:t>
      </w:r>
      <w:hyperlink r:id="rId14" w:history="1">
        <w:r w:rsidRPr="009E40AA">
          <w:rPr>
            <w:rFonts w:ascii="Arial" w:eastAsia="Calibri" w:hAnsi="Arial" w:cs="Arial"/>
            <w:sz w:val="24"/>
            <w:szCs w:val="24"/>
            <w:lang w:eastAsia="ru-RU"/>
          </w:rPr>
          <w:t>25</w:t>
        </w:r>
      </w:hyperlink>
      <w:r w:rsidRPr="009E40AA">
        <w:rPr>
          <w:rFonts w:ascii="Arial" w:eastAsia="Calibri" w:hAnsi="Arial" w:cs="Arial"/>
          <w:sz w:val="24"/>
          <w:szCs w:val="24"/>
          <w:lang w:eastAsia="ru-RU"/>
        </w:rPr>
        <w:t xml:space="preserve"> Градостроительного кодекса Российской Федерации.</w:t>
      </w:r>
    </w:p>
    <w:p w:rsidR="009E40AA" w:rsidRPr="009E40AA" w:rsidRDefault="009E40AA" w:rsidP="009E40AA">
      <w:pPr>
        <w:autoSpaceDE w:val="0"/>
        <w:autoSpaceDN w:val="0"/>
        <w:adjustRightInd w:val="0"/>
        <w:ind w:firstLine="709"/>
        <w:jc w:val="both"/>
        <w:rPr>
          <w:rFonts w:ascii="Arial" w:hAnsi="Arial" w:cs="Arial"/>
          <w:sz w:val="24"/>
          <w:szCs w:val="24"/>
        </w:rPr>
      </w:pPr>
      <w:r w:rsidRPr="009E40AA">
        <w:rPr>
          <w:rFonts w:ascii="Arial" w:eastAsia="Calibri" w:hAnsi="Arial" w:cs="Arial"/>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9E40AA">
        <w:rPr>
          <w:rFonts w:ascii="Arial" w:hAnsi="Arial" w:cs="Arial"/>
          <w:sz w:val="24"/>
          <w:szCs w:val="24"/>
        </w:rPr>
        <w:t>без проведения общественных обсуждений или публичных слушаний.</w:t>
      </w:r>
    </w:p>
    <w:p w:rsidR="009E40AA" w:rsidRPr="009E40AA" w:rsidRDefault="009E40AA" w:rsidP="009E40AA">
      <w:pPr>
        <w:autoSpaceDE w:val="0"/>
        <w:autoSpaceDN w:val="0"/>
        <w:adjustRightInd w:val="0"/>
        <w:ind w:firstLine="709"/>
        <w:jc w:val="both"/>
        <w:rPr>
          <w:rFonts w:ascii="Arial" w:eastAsia="Calibri" w:hAnsi="Arial" w:cs="Arial"/>
          <w:sz w:val="24"/>
          <w:szCs w:val="24"/>
          <w:lang w:eastAsia="ru-RU"/>
        </w:rPr>
      </w:pPr>
    </w:p>
    <w:p w:rsidR="009E40AA" w:rsidRDefault="009E40AA" w:rsidP="009E40AA">
      <w:pPr>
        <w:ind w:firstLine="709"/>
        <w:jc w:val="both"/>
        <w:rPr>
          <w:rFonts w:ascii="Arial" w:eastAsia="Calibri" w:hAnsi="Arial" w:cs="Arial"/>
          <w:sz w:val="24"/>
          <w:szCs w:val="24"/>
          <w:lang w:eastAsia="ru-RU"/>
        </w:rPr>
      </w:pPr>
      <w:r w:rsidRPr="009E40AA">
        <w:rPr>
          <w:rFonts w:ascii="Arial" w:eastAsia="Calibri" w:hAnsi="Arial" w:cs="Arial"/>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55545E" w:rsidRDefault="0055545E" w:rsidP="009E40AA">
      <w:pPr>
        <w:ind w:firstLine="709"/>
        <w:jc w:val="both"/>
        <w:rPr>
          <w:rFonts w:ascii="Arial" w:eastAsia="Calibri" w:hAnsi="Arial" w:cs="Arial"/>
          <w:sz w:val="24"/>
          <w:szCs w:val="24"/>
          <w:lang w:eastAsia="ru-RU"/>
        </w:rPr>
      </w:pPr>
    </w:p>
    <w:p w:rsidR="00F53E1E" w:rsidRDefault="00F53E1E">
      <w:pPr>
        <w:suppressAutoHyphens w:val="0"/>
        <w:rPr>
          <w:rFonts w:ascii="Arial" w:eastAsia="Calibri" w:hAnsi="Arial" w:cs="Arial"/>
          <w:sz w:val="24"/>
          <w:szCs w:val="24"/>
          <w:lang w:eastAsia="ru-RU"/>
        </w:rPr>
      </w:pPr>
      <w:r>
        <w:rPr>
          <w:rFonts w:ascii="Arial" w:eastAsia="Calibri" w:hAnsi="Arial" w:cs="Arial"/>
          <w:sz w:val="24"/>
          <w:szCs w:val="24"/>
          <w:lang w:eastAsia="ru-RU"/>
        </w:rPr>
        <w:br w:type="page"/>
      </w:r>
    </w:p>
    <w:p w:rsidR="00F53E1E" w:rsidRPr="009E40AA" w:rsidRDefault="00F53E1E" w:rsidP="009E40AA">
      <w:pPr>
        <w:ind w:firstLine="709"/>
        <w:jc w:val="both"/>
        <w:rPr>
          <w:rFonts w:ascii="Arial" w:eastAsia="Calibri" w:hAnsi="Arial" w:cs="Arial"/>
          <w:sz w:val="24"/>
          <w:szCs w:val="24"/>
          <w:lang w:eastAsia="ru-RU"/>
        </w:rPr>
      </w:pPr>
    </w:p>
    <w:p w:rsidR="009E40AA" w:rsidRPr="00F53E1E" w:rsidRDefault="009E40AA" w:rsidP="00F53E1E">
      <w:pPr>
        <w:ind w:left="4536"/>
        <w:jc w:val="both"/>
        <w:rPr>
          <w:rFonts w:ascii="Arial" w:eastAsia="Calibri" w:hAnsi="Arial" w:cs="Arial"/>
          <w:bCs/>
          <w:sz w:val="24"/>
          <w:szCs w:val="24"/>
        </w:rPr>
      </w:pPr>
      <w:r w:rsidRPr="00F53E1E">
        <w:rPr>
          <w:rFonts w:ascii="Arial" w:eastAsia="Calibri" w:hAnsi="Arial" w:cs="Arial"/>
          <w:bCs/>
          <w:sz w:val="24"/>
          <w:szCs w:val="24"/>
        </w:rPr>
        <w:t>Приложение №</w:t>
      </w:r>
      <w:r w:rsidR="0055545E">
        <w:rPr>
          <w:rFonts w:ascii="Arial" w:eastAsia="Calibri" w:hAnsi="Arial" w:cs="Arial"/>
          <w:bCs/>
          <w:sz w:val="24"/>
          <w:szCs w:val="24"/>
        </w:rPr>
        <w:t xml:space="preserve"> </w:t>
      </w:r>
      <w:r w:rsidRPr="00F53E1E">
        <w:rPr>
          <w:rFonts w:ascii="Arial" w:eastAsia="Calibri" w:hAnsi="Arial" w:cs="Arial"/>
          <w:bCs/>
          <w:sz w:val="24"/>
          <w:szCs w:val="24"/>
        </w:rPr>
        <w:t>2</w:t>
      </w:r>
    </w:p>
    <w:p w:rsidR="009E40AA" w:rsidRPr="00F53E1E" w:rsidRDefault="009E40AA" w:rsidP="00F53E1E">
      <w:pPr>
        <w:ind w:left="4536"/>
        <w:jc w:val="both"/>
        <w:rPr>
          <w:rFonts w:ascii="Arial" w:eastAsia="Calibri" w:hAnsi="Arial" w:cs="Arial"/>
          <w:bCs/>
          <w:sz w:val="24"/>
          <w:szCs w:val="24"/>
        </w:rPr>
      </w:pPr>
      <w:r w:rsidRPr="00F53E1E">
        <w:rPr>
          <w:rFonts w:ascii="Arial" w:eastAsia="Calibri" w:hAnsi="Arial" w:cs="Arial"/>
          <w:bCs/>
          <w:sz w:val="24"/>
          <w:szCs w:val="24"/>
        </w:rPr>
        <w:t>к решению Совета народных депутатов</w:t>
      </w:r>
    </w:p>
    <w:p w:rsidR="0055545E" w:rsidRDefault="009E40AA" w:rsidP="00F53E1E">
      <w:pPr>
        <w:ind w:left="4536"/>
        <w:jc w:val="both"/>
        <w:rPr>
          <w:rFonts w:ascii="Arial" w:eastAsia="Calibri" w:hAnsi="Arial" w:cs="Arial"/>
          <w:sz w:val="24"/>
          <w:szCs w:val="24"/>
        </w:rPr>
      </w:pPr>
      <w:r w:rsidRPr="00F53E1E">
        <w:rPr>
          <w:rFonts w:ascii="Arial" w:eastAsia="Calibri" w:hAnsi="Arial" w:cs="Arial"/>
          <w:bCs/>
          <w:sz w:val="24"/>
          <w:szCs w:val="24"/>
        </w:rPr>
        <w:t xml:space="preserve"> </w:t>
      </w:r>
      <w:r w:rsidRPr="00F53E1E">
        <w:rPr>
          <w:rFonts w:ascii="Arial" w:eastAsia="Calibri" w:hAnsi="Arial" w:cs="Arial"/>
          <w:sz w:val="24"/>
          <w:szCs w:val="24"/>
        </w:rPr>
        <w:t>Латненского городского поселения</w:t>
      </w:r>
    </w:p>
    <w:p w:rsidR="00855BA9" w:rsidRDefault="00855BA9" w:rsidP="00F53E1E">
      <w:pPr>
        <w:ind w:left="4536"/>
        <w:jc w:val="both"/>
        <w:rPr>
          <w:rFonts w:ascii="Arial" w:eastAsia="Calibri" w:hAnsi="Arial" w:cs="Arial"/>
          <w:sz w:val="24"/>
          <w:szCs w:val="24"/>
        </w:rPr>
      </w:pPr>
    </w:p>
    <w:p w:rsidR="0055545E" w:rsidRDefault="00855BA9" w:rsidP="0055545E">
      <w:pPr>
        <w:rPr>
          <w:rFonts w:ascii="Arial" w:eastAsia="Calibri" w:hAnsi="Arial" w:cs="Arial"/>
          <w:sz w:val="24"/>
          <w:szCs w:val="24"/>
        </w:rPr>
      </w:pPr>
      <w:r w:rsidRPr="009E40AA">
        <w:rPr>
          <w:rFonts w:ascii="Arial" w:hAnsi="Arial" w:cs="Arial"/>
          <w:noProof/>
          <w:sz w:val="24"/>
          <w:szCs w:val="24"/>
          <w:lang w:eastAsia="ru-RU"/>
        </w:rPr>
        <w:drawing>
          <wp:inline distT="0" distB="0" distL="0" distR="0" wp14:anchorId="0F343DF8" wp14:editId="6239FA34">
            <wp:extent cx="4923532" cy="79498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1.jpg"/>
                    <pic:cNvPicPr/>
                  </pic:nvPicPr>
                  <pic:blipFill rotWithShape="1">
                    <a:blip r:embed="rId15" cstate="email">
                      <a:extLst>
                        <a:ext uri="{28A0092B-C50C-407E-A947-70E740481C1C}">
                          <a14:useLocalDpi xmlns:a14="http://schemas.microsoft.com/office/drawing/2010/main"/>
                        </a:ext>
                      </a:extLst>
                    </a:blip>
                    <a:srcRect l="7797" t="4132" r="4873" b="4623"/>
                    <a:stretch/>
                  </pic:blipFill>
                  <pic:spPr bwMode="auto">
                    <a:xfrm>
                      <a:off x="0" y="0"/>
                      <a:ext cx="4934289" cy="7967210"/>
                    </a:xfrm>
                    <a:prstGeom prst="rect">
                      <a:avLst/>
                    </a:prstGeom>
                    <a:ln>
                      <a:noFill/>
                    </a:ln>
                    <a:extLst>
                      <a:ext uri="{53640926-AAD7-44D8-BBD7-CCE9431645EC}">
                        <a14:shadowObscured xmlns:a14="http://schemas.microsoft.com/office/drawing/2010/main"/>
                      </a:ext>
                    </a:extLst>
                  </pic:spPr>
                </pic:pic>
              </a:graphicData>
            </a:graphic>
          </wp:inline>
        </w:drawing>
      </w:r>
    </w:p>
    <w:p w:rsidR="009E40AA" w:rsidRPr="009E40AA" w:rsidRDefault="009E40AA" w:rsidP="0055545E">
      <w:pPr>
        <w:jc w:val="both"/>
        <w:rPr>
          <w:rFonts w:ascii="Arial" w:eastAsia="Calibri" w:hAnsi="Arial" w:cs="Arial"/>
          <w:i/>
          <w:sz w:val="24"/>
          <w:szCs w:val="24"/>
        </w:rPr>
      </w:pPr>
      <w:r w:rsidRPr="009E40AA">
        <w:rPr>
          <w:rFonts w:ascii="Arial" w:hAnsi="Arial" w:cs="Arial"/>
          <w:noProof/>
          <w:sz w:val="24"/>
          <w:szCs w:val="24"/>
          <w:lang w:eastAsia="ru-RU"/>
        </w:rPr>
        <w:lastRenderedPageBreak/>
        <w:drawing>
          <wp:inline distT="0" distB="0" distL="0" distR="0" wp14:anchorId="2157ACB6" wp14:editId="3B898567">
            <wp:extent cx="5941060" cy="723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2.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1060" cy="7232650"/>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25CF9E9B" wp14:editId="29046026">
            <wp:extent cx="5911850" cy="869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3.jpg"/>
                    <pic:cNvPicPr/>
                  </pic:nvPicPr>
                  <pic:blipFill>
                    <a:blip r:embed="rId17" cstate="email">
                      <a:extLst>
                        <a:ext uri="{28A0092B-C50C-407E-A947-70E740481C1C}">
                          <a14:useLocalDpi xmlns:a14="http://schemas.microsoft.com/office/drawing/2010/main"/>
                        </a:ext>
                      </a:extLst>
                    </a:blip>
                    <a:stretch>
                      <a:fillRect/>
                    </a:stretch>
                  </pic:blipFill>
                  <pic:spPr>
                    <a:xfrm>
                      <a:off x="0" y="0"/>
                      <a:ext cx="5922063" cy="8708168"/>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27E9625B" wp14:editId="3F6EFAA6">
            <wp:extent cx="5941060" cy="840232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4.jpg"/>
                    <pic:cNvPicPr/>
                  </pic:nvPicPr>
                  <pic:blipFill>
                    <a:blip r:embed="rId18" cstate="email">
                      <a:extLst>
                        <a:ext uri="{28A0092B-C50C-407E-A947-70E740481C1C}">
                          <a14:useLocalDpi xmlns:a14="http://schemas.microsoft.com/office/drawing/2010/main"/>
                        </a:ext>
                      </a:extLst>
                    </a:blip>
                    <a:stretch>
                      <a:fillRect/>
                    </a:stretch>
                  </pic:blipFill>
                  <pic:spPr>
                    <a:xfrm>
                      <a:off x="0" y="0"/>
                      <a:ext cx="5941060" cy="8402320"/>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1F9297FC" wp14:editId="55DD64AE">
            <wp:extent cx="5941060" cy="84023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5.jpg"/>
                    <pic:cNvPicPr/>
                  </pic:nvPicPr>
                  <pic:blipFill>
                    <a:blip r:embed="rId19" cstate="email">
                      <a:extLst>
                        <a:ext uri="{28A0092B-C50C-407E-A947-70E740481C1C}">
                          <a14:useLocalDpi xmlns:a14="http://schemas.microsoft.com/office/drawing/2010/main"/>
                        </a:ext>
                      </a:extLst>
                    </a:blip>
                    <a:stretch>
                      <a:fillRect/>
                    </a:stretch>
                  </pic:blipFill>
                  <pic:spPr>
                    <a:xfrm>
                      <a:off x="0" y="0"/>
                      <a:ext cx="5941060" cy="8402320"/>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296C41A7" wp14:editId="391F605C">
            <wp:extent cx="5941060" cy="84023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6.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1060" cy="8402320"/>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03C08836" wp14:editId="0C362A7B">
            <wp:extent cx="5941060" cy="84023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7.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1060" cy="8402320"/>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15086044" wp14:editId="7D61D14A">
            <wp:extent cx="5941060" cy="84023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8.jpg"/>
                    <pic:cNvPicPr/>
                  </pic:nvPicPr>
                  <pic:blipFill>
                    <a:blip r:embed="rId22" cstate="email">
                      <a:extLst>
                        <a:ext uri="{28A0092B-C50C-407E-A947-70E740481C1C}">
                          <a14:useLocalDpi xmlns:a14="http://schemas.microsoft.com/office/drawing/2010/main"/>
                        </a:ext>
                      </a:extLst>
                    </a:blip>
                    <a:stretch>
                      <a:fillRect/>
                    </a:stretch>
                  </pic:blipFill>
                  <pic:spPr>
                    <a:xfrm>
                      <a:off x="0" y="0"/>
                      <a:ext cx="5941060" cy="8402320"/>
                    </a:xfrm>
                    <a:prstGeom prst="rect">
                      <a:avLst/>
                    </a:prstGeom>
                  </pic:spPr>
                </pic:pic>
              </a:graphicData>
            </a:graphic>
          </wp:inline>
        </w:drawing>
      </w:r>
      <w:r w:rsidRPr="009E40AA">
        <w:rPr>
          <w:rFonts w:ascii="Arial" w:hAnsi="Arial" w:cs="Arial"/>
          <w:noProof/>
          <w:sz w:val="24"/>
          <w:szCs w:val="24"/>
          <w:lang w:eastAsia="ru-RU"/>
        </w:rPr>
        <w:lastRenderedPageBreak/>
        <w:drawing>
          <wp:inline distT="0" distB="0" distL="0" distR="0" wp14:anchorId="2CA6F3C1" wp14:editId="1BE1EDEF">
            <wp:extent cx="5941060" cy="840232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едения предусмотренные п.3.1 ст.19, п.5.1 ст.23 и п.6.1 ст.30 ГК_page-0009.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1060" cy="8402320"/>
                    </a:xfrm>
                    <a:prstGeom prst="rect">
                      <a:avLst/>
                    </a:prstGeom>
                  </pic:spPr>
                </pic:pic>
              </a:graphicData>
            </a:graphic>
          </wp:inline>
        </w:drawing>
      </w:r>
    </w:p>
    <w:p w:rsidR="009E40AA" w:rsidRPr="009E40AA" w:rsidRDefault="009E40AA" w:rsidP="009E40AA">
      <w:pPr>
        <w:ind w:firstLine="709"/>
        <w:jc w:val="both"/>
        <w:rPr>
          <w:rFonts w:ascii="Arial" w:hAnsi="Arial" w:cs="Arial"/>
          <w:sz w:val="24"/>
          <w:szCs w:val="24"/>
        </w:rPr>
      </w:pPr>
    </w:p>
    <w:p w:rsidR="009E40AA" w:rsidRPr="000E1EA9" w:rsidRDefault="009E40AA" w:rsidP="000E1EA9">
      <w:pPr>
        <w:ind w:left="4395"/>
        <w:jc w:val="both"/>
        <w:rPr>
          <w:rFonts w:ascii="Arial" w:eastAsia="Calibri" w:hAnsi="Arial" w:cs="Arial"/>
          <w:bCs/>
          <w:sz w:val="24"/>
          <w:szCs w:val="24"/>
        </w:rPr>
      </w:pPr>
      <w:r w:rsidRPr="000E1EA9">
        <w:rPr>
          <w:rFonts w:ascii="Arial" w:eastAsia="Calibri" w:hAnsi="Arial" w:cs="Arial"/>
          <w:bCs/>
          <w:sz w:val="24"/>
          <w:szCs w:val="24"/>
        </w:rPr>
        <w:t>Приложение №3</w:t>
      </w:r>
    </w:p>
    <w:p w:rsidR="009E40AA" w:rsidRPr="000E1EA9" w:rsidRDefault="009E40AA" w:rsidP="000E1EA9">
      <w:pPr>
        <w:ind w:left="4395"/>
        <w:jc w:val="both"/>
        <w:rPr>
          <w:rFonts w:ascii="Arial" w:eastAsia="Calibri" w:hAnsi="Arial" w:cs="Arial"/>
          <w:bCs/>
          <w:sz w:val="24"/>
          <w:szCs w:val="24"/>
        </w:rPr>
      </w:pPr>
      <w:r w:rsidRPr="000E1EA9">
        <w:rPr>
          <w:rFonts w:ascii="Arial" w:eastAsia="Calibri" w:hAnsi="Arial" w:cs="Arial"/>
          <w:bCs/>
          <w:sz w:val="24"/>
          <w:szCs w:val="24"/>
        </w:rPr>
        <w:t>к решению Совета народных депутатов</w:t>
      </w:r>
    </w:p>
    <w:p w:rsidR="009E40AA" w:rsidRPr="000E1EA9" w:rsidRDefault="009E40AA" w:rsidP="000E1EA9">
      <w:pPr>
        <w:ind w:left="4395"/>
        <w:jc w:val="both"/>
        <w:rPr>
          <w:rFonts w:ascii="Arial" w:eastAsia="Calibri" w:hAnsi="Arial" w:cs="Arial"/>
          <w:sz w:val="24"/>
          <w:szCs w:val="24"/>
        </w:rPr>
      </w:pPr>
      <w:r w:rsidRPr="000E1EA9">
        <w:rPr>
          <w:rFonts w:ascii="Arial" w:eastAsia="Calibri" w:hAnsi="Arial" w:cs="Arial"/>
          <w:bCs/>
          <w:sz w:val="24"/>
          <w:szCs w:val="24"/>
        </w:rPr>
        <w:t xml:space="preserve"> </w:t>
      </w:r>
      <w:r w:rsidRPr="000E1EA9">
        <w:rPr>
          <w:rFonts w:ascii="Arial" w:eastAsia="Calibri" w:hAnsi="Arial" w:cs="Arial"/>
          <w:sz w:val="24"/>
          <w:szCs w:val="24"/>
        </w:rPr>
        <w:t>Латненского городского поселения</w:t>
      </w:r>
    </w:p>
    <w:p w:rsidR="009E40AA" w:rsidRPr="000E1EA9" w:rsidRDefault="009E40AA" w:rsidP="000E1EA9">
      <w:pPr>
        <w:ind w:left="4395"/>
        <w:jc w:val="both"/>
        <w:rPr>
          <w:rFonts w:ascii="Arial" w:eastAsia="Calibri" w:hAnsi="Arial" w:cs="Arial"/>
          <w:sz w:val="24"/>
          <w:szCs w:val="24"/>
        </w:rPr>
      </w:pPr>
      <w:r w:rsidRPr="000E1EA9">
        <w:rPr>
          <w:rFonts w:ascii="Arial" w:eastAsia="Calibri" w:hAnsi="Arial" w:cs="Arial"/>
          <w:sz w:val="24"/>
          <w:szCs w:val="24"/>
        </w:rPr>
        <w:t>от 11.04.2024 № 198</w:t>
      </w:r>
    </w:p>
    <w:p w:rsidR="000E1EA9" w:rsidRPr="009E40AA" w:rsidRDefault="000E1EA9" w:rsidP="000E1EA9">
      <w:pPr>
        <w:ind w:left="4395"/>
        <w:jc w:val="both"/>
        <w:rPr>
          <w:rFonts w:ascii="Arial" w:eastAsia="Calibri" w:hAnsi="Arial" w:cs="Arial"/>
          <w:i/>
          <w:sz w:val="24"/>
          <w:szCs w:val="24"/>
        </w:rPr>
      </w:pPr>
    </w:p>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noProof/>
          <w:sz w:val="24"/>
          <w:szCs w:val="24"/>
          <w:lang w:eastAsia="ru-RU"/>
        </w:rPr>
        <w:drawing>
          <wp:inline distT="0" distB="0" distL="0" distR="0" wp14:anchorId="4571B3DA" wp14:editId="360D9DB8">
            <wp:extent cx="5941060" cy="3767455"/>
            <wp:effectExtent l="0" t="0" r="254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тов в растровом формате.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1060" cy="3767455"/>
                    </a:xfrm>
                    <a:prstGeom prst="rect">
                      <a:avLst/>
                    </a:prstGeom>
                  </pic:spPr>
                </pic:pic>
              </a:graphicData>
            </a:graphic>
          </wp:inline>
        </w:drawing>
      </w:r>
    </w:p>
    <w:p w:rsidR="000E1EA9" w:rsidRDefault="000E1EA9">
      <w:pPr>
        <w:suppressAutoHyphens w:val="0"/>
        <w:rPr>
          <w:rFonts w:ascii="Arial" w:eastAsia="Calibri" w:hAnsi="Arial" w:cs="Arial"/>
          <w:bCs/>
          <w:i/>
          <w:sz w:val="24"/>
          <w:szCs w:val="24"/>
        </w:rPr>
      </w:pPr>
      <w:r>
        <w:rPr>
          <w:rFonts w:ascii="Arial" w:eastAsia="Calibri" w:hAnsi="Arial" w:cs="Arial"/>
          <w:bCs/>
          <w:i/>
          <w:sz w:val="24"/>
          <w:szCs w:val="24"/>
        </w:rPr>
        <w:br w:type="page"/>
      </w:r>
    </w:p>
    <w:p w:rsidR="000E1EA9" w:rsidRDefault="000E1EA9" w:rsidP="009E40AA">
      <w:pPr>
        <w:ind w:firstLine="709"/>
        <w:jc w:val="both"/>
        <w:rPr>
          <w:rFonts w:ascii="Arial" w:eastAsia="Calibri" w:hAnsi="Arial" w:cs="Arial"/>
          <w:bCs/>
          <w:i/>
          <w:sz w:val="24"/>
          <w:szCs w:val="24"/>
        </w:rPr>
      </w:pPr>
    </w:p>
    <w:p w:rsidR="009E40AA" w:rsidRPr="000E1EA9" w:rsidRDefault="009E40AA" w:rsidP="000E1EA9">
      <w:pPr>
        <w:ind w:left="4536"/>
        <w:jc w:val="both"/>
        <w:rPr>
          <w:rFonts w:ascii="Arial" w:eastAsia="Calibri" w:hAnsi="Arial" w:cs="Arial"/>
          <w:bCs/>
          <w:sz w:val="24"/>
          <w:szCs w:val="24"/>
        </w:rPr>
      </w:pPr>
      <w:r w:rsidRPr="000E1EA9">
        <w:rPr>
          <w:rFonts w:ascii="Arial" w:eastAsia="Calibri" w:hAnsi="Arial" w:cs="Arial"/>
          <w:bCs/>
          <w:sz w:val="24"/>
          <w:szCs w:val="24"/>
        </w:rPr>
        <w:t>Приложение №4</w:t>
      </w:r>
    </w:p>
    <w:p w:rsidR="009E40AA" w:rsidRPr="000E1EA9" w:rsidRDefault="009E40AA" w:rsidP="000E1EA9">
      <w:pPr>
        <w:ind w:left="4536"/>
        <w:jc w:val="both"/>
        <w:rPr>
          <w:rFonts w:ascii="Arial" w:eastAsia="Calibri" w:hAnsi="Arial" w:cs="Arial"/>
          <w:bCs/>
          <w:sz w:val="24"/>
          <w:szCs w:val="24"/>
        </w:rPr>
      </w:pPr>
      <w:r w:rsidRPr="000E1EA9">
        <w:rPr>
          <w:rFonts w:ascii="Arial" w:eastAsia="Calibri" w:hAnsi="Arial" w:cs="Arial"/>
          <w:bCs/>
          <w:sz w:val="24"/>
          <w:szCs w:val="24"/>
        </w:rPr>
        <w:t>к решению Совета народных депутатов</w:t>
      </w:r>
    </w:p>
    <w:p w:rsidR="009E40AA" w:rsidRPr="000E1EA9" w:rsidRDefault="009E40AA" w:rsidP="000E1EA9">
      <w:pPr>
        <w:ind w:left="4536"/>
        <w:jc w:val="both"/>
        <w:rPr>
          <w:rFonts w:ascii="Arial" w:eastAsia="Calibri" w:hAnsi="Arial" w:cs="Arial"/>
          <w:sz w:val="24"/>
          <w:szCs w:val="24"/>
        </w:rPr>
      </w:pPr>
      <w:r w:rsidRPr="000E1EA9">
        <w:rPr>
          <w:rFonts w:ascii="Arial" w:eastAsia="Calibri" w:hAnsi="Arial" w:cs="Arial"/>
          <w:bCs/>
          <w:sz w:val="24"/>
          <w:szCs w:val="24"/>
        </w:rPr>
        <w:t xml:space="preserve"> </w:t>
      </w:r>
      <w:r w:rsidRPr="000E1EA9">
        <w:rPr>
          <w:rFonts w:ascii="Arial" w:eastAsia="Calibri" w:hAnsi="Arial" w:cs="Arial"/>
          <w:sz w:val="24"/>
          <w:szCs w:val="24"/>
        </w:rPr>
        <w:t>Латненского городского поселения</w:t>
      </w:r>
    </w:p>
    <w:p w:rsidR="009E40AA" w:rsidRPr="000E1EA9" w:rsidRDefault="009E40AA" w:rsidP="000E1EA9">
      <w:pPr>
        <w:ind w:left="4536"/>
        <w:jc w:val="both"/>
        <w:rPr>
          <w:rFonts w:ascii="Arial" w:eastAsia="Calibri" w:hAnsi="Arial" w:cs="Arial"/>
          <w:sz w:val="24"/>
          <w:szCs w:val="24"/>
        </w:rPr>
      </w:pPr>
      <w:r w:rsidRPr="000E1EA9">
        <w:rPr>
          <w:rFonts w:ascii="Arial" w:eastAsia="Calibri" w:hAnsi="Arial" w:cs="Arial"/>
          <w:sz w:val="24"/>
          <w:szCs w:val="24"/>
        </w:rPr>
        <w:t>от 11.04.2024 № 198</w:t>
      </w:r>
    </w:p>
    <w:p w:rsidR="000E1EA9" w:rsidRPr="000E1EA9" w:rsidRDefault="000E1EA9" w:rsidP="000E1EA9">
      <w:pPr>
        <w:ind w:left="4536"/>
        <w:jc w:val="both"/>
        <w:rPr>
          <w:rFonts w:ascii="Arial" w:eastAsia="Calibri" w:hAnsi="Arial" w:cs="Arial"/>
          <w:sz w:val="24"/>
          <w:szCs w:val="24"/>
        </w:rPr>
      </w:pPr>
    </w:p>
    <w:p w:rsidR="009E40AA" w:rsidRPr="009E40AA" w:rsidRDefault="009E40AA" w:rsidP="009E40AA">
      <w:pPr>
        <w:ind w:firstLine="709"/>
        <w:jc w:val="both"/>
        <w:rPr>
          <w:rFonts w:ascii="Arial" w:eastAsia="Calibri" w:hAnsi="Arial" w:cs="Arial"/>
          <w:i/>
          <w:sz w:val="24"/>
          <w:szCs w:val="24"/>
        </w:rPr>
      </w:pPr>
      <w:r w:rsidRPr="009E40AA">
        <w:rPr>
          <w:rFonts w:ascii="Arial" w:eastAsia="Calibri" w:hAnsi="Arial" w:cs="Arial"/>
          <w:i/>
          <w:noProof/>
          <w:sz w:val="24"/>
          <w:szCs w:val="24"/>
          <w:lang w:eastAsia="ru-RU"/>
        </w:rPr>
        <w:drawing>
          <wp:inline distT="0" distB="0" distL="0" distR="0" wp14:anchorId="4368686C" wp14:editId="177AC324">
            <wp:extent cx="5941060" cy="358648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функциональных зон поселения или городского округа в растровом формате.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1060" cy="3586480"/>
                    </a:xfrm>
                    <a:prstGeom prst="rect">
                      <a:avLst/>
                    </a:prstGeom>
                  </pic:spPr>
                </pic:pic>
              </a:graphicData>
            </a:graphic>
          </wp:inline>
        </w:drawing>
      </w:r>
    </w:p>
    <w:p w:rsidR="000E1EA9" w:rsidRDefault="000E1EA9">
      <w:pPr>
        <w:suppressAutoHyphens w:val="0"/>
        <w:rPr>
          <w:rFonts w:ascii="Arial" w:eastAsia="Calibri" w:hAnsi="Arial" w:cs="Arial"/>
          <w:bCs/>
          <w:i/>
          <w:sz w:val="24"/>
          <w:szCs w:val="24"/>
        </w:rPr>
      </w:pPr>
      <w:r>
        <w:rPr>
          <w:rFonts w:ascii="Arial" w:eastAsia="Calibri" w:hAnsi="Arial" w:cs="Arial"/>
          <w:bCs/>
          <w:i/>
          <w:sz w:val="24"/>
          <w:szCs w:val="24"/>
        </w:rPr>
        <w:br w:type="page"/>
      </w:r>
    </w:p>
    <w:p w:rsidR="000E1EA9" w:rsidRDefault="000E1EA9" w:rsidP="009E40AA">
      <w:pPr>
        <w:ind w:firstLine="709"/>
        <w:jc w:val="both"/>
        <w:rPr>
          <w:rFonts w:ascii="Arial" w:eastAsia="Calibri" w:hAnsi="Arial" w:cs="Arial"/>
          <w:bCs/>
          <w:i/>
          <w:sz w:val="24"/>
          <w:szCs w:val="24"/>
        </w:rPr>
      </w:pPr>
    </w:p>
    <w:p w:rsidR="009E40AA" w:rsidRPr="000E1EA9" w:rsidRDefault="009E40AA" w:rsidP="000E1EA9">
      <w:pPr>
        <w:ind w:left="4536"/>
        <w:jc w:val="both"/>
        <w:rPr>
          <w:rFonts w:ascii="Arial" w:eastAsia="Calibri" w:hAnsi="Arial" w:cs="Arial"/>
          <w:bCs/>
          <w:sz w:val="24"/>
          <w:szCs w:val="24"/>
        </w:rPr>
      </w:pPr>
      <w:r w:rsidRPr="000E1EA9">
        <w:rPr>
          <w:rFonts w:ascii="Arial" w:eastAsia="Calibri" w:hAnsi="Arial" w:cs="Arial"/>
          <w:bCs/>
          <w:sz w:val="24"/>
          <w:szCs w:val="24"/>
        </w:rPr>
        <w:t>Приложение №5</w:t>
      </w:r>
    </w:p>
    <w:p w:rsidR="009E40AA" w:rsidRPr="000E1EA9" w:rsidRDefault="009E40AA" w:rsidP="000E1EA9">
      <w:pPr>
        <w:ind w:left="4536"/>
        <w:jc w:val="both"/>
        <w:rPr>
          <w:rFonts w:ascii="Arial" w:eastAsia="Calibri" w:hAnsi="Arial" w:cs="Arial"/>
          <w:bCs/>
          <w:sz w:val="24"/>
          <w:szCs w:val="24"/>
        </w:rPr>
      </w:pPr>
      <w:r w:rsidRPr="000E1EA9">
        <w:rPr>
          <w:rFonts w:ascii="Arial" w:eastAsia="Calibri" w:hAnsi="Arial" w:cs="Arial"/>
          <w:bCs/>
          <w:sz w:val="24"/>
          <w:szCs w:val="24"/>
        </w:rPr>
        <w:t>к решению Совета народных депутатов</w:t>
      </w:r>
    </w:p>
    <w:p w:rsidR="009E40AA" w:rsidRPr="000E1EA9" w:rsidRDefault="009E40AA" w:rsidP="000E1EA9">
      <w:pPr>
        <w:ind w:left="4536"/>
        <w:jc w:val="both"/>
        <w:rPr>
          <w:rFonts w:ascii="Arial" w:eastAsia="Calibri" w:hAnsi="Arial" w:cs="Arial"/>
          <w:sz w:val="24"/>
          <w:szCs w:val="24"/>
        </w:rPr>
      </w:pPr>
      <w:r w:rsidRPr="000E1EA9">
        <w:rPr>
          <w:rFonts w:ascii="Arial" w:eastAsia="Calibri" w:hAnsi="Arial" w:cs="Arial"/>
          <w:bCs/>
          <w:sz w:val="24"/>
          <w:szCs w:val="24"/>
        </w:rPr>
        <w:t xml:space="preserve"> </w:t>
      </w:r>
      <w:r w:rsidRPr="000E1EA9">
        <w:rPr>
          <w:rFonts w:ascii="Arial" w:eastAsia="Calibri" w:hAnsi="Arial" w:cs="Arial"/>
          <w:sz w:val="24"/>
          <w:szCs w:val="24"/>
        </w:rPr>
        <w:t>Латненского городского поселения</w:t>
      </w:r>
    </w:p>
    <w:p w:rsidR="009E40AA" w:rsidRDefault="009E40AA" w:rsidP="000E1EA9">
      <w:pPr>
        <w:ind w:left="4536"/>
        <w:jc w:val="both"/>
        <w:rPr>
          <w:rFonts w:ascii="Arial" w:eastAsia="Calibri" w:hAnsi="Arial" w:cs="Arial"/>
          <w:sz w:val="24"/>
          <w:szCs w:val="24"/>
        </w:rPr>
      </w:pPr>
      <w:r w:rsidRPr="000E1EA9">
        <w:rPr>
          <w:rFonts w:ascii="Arial" w:eastAsia="Calibri" w:hAnsi="Arial" w:cs="Arial"/>
          <w:sz w:val="24"/>
          <w:szCs w:val="24"/>
        </w:rPr>
        <w:t>от 11.04.2024 № 198</w:t>
      </w:r>
    </w:p>
    <w:p w:rsidR="000E1EA9" w:rsidRPr="009E40AA" w:rsidRDefault="000E1EA9" w:rsidP="000E1EA9">
      <w:pPr>
        <w:ind w:left="4536"/>
        <w:jc w:val="both"/>
        <w:rPr>
          <w:rFonts w:ascii="Arial" w:eastAsia="Calibri" w:hAnsi="Arial" w:cs="Arial"/>
          <w:i/>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noProof/>
          <w:sz w:val="24"/>
          <w:szCs w:val="24"/>
          <w:lang w:eastAsia="ru-RU"/>
        </w:rPr>
        <w:drawing>
          <wp:inline distT="0" distB="0" distL="0" distR="0" wp14:anchorId="5B9CEFA1" wp14:editId="2EA1CC21">
            <wp:extent cx="5856789" cy="43080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планируемого размещения объектов в растровом формате.jpg"/>
                    <pic:cNvPicPr/>
                  </pic:nvPicPr>
                  <pic:blipFill>
                    <a:blip r:embed="rId26" cstate="email">
                      <a:extLst>
                        <a:ext uri="{28A0092B-C50C-407E-A947-70E740481C1C}">
                          <a14:useLocalDpi xmlns:a14="http://schemas.microsoft.com/office/drawing/2010/main"/>
                        </a:ext>
                      </a:extLst>
                    </a:blip>
                    <a:stretch>
                      <a:fillRect/>
                    </a:stretch>
                  </pic:blipFill>
                  <pic:spPr>
                    <a:xfrm>
                      <a:off x="0" y="0"/>
                      <a:ext cx="5849882" cy="4303002"/>
                    </a:xfrm>
                    <a:prstGeom prst="rect">
                      <a:avLst/>
                    </a:prstGeom>
                  </pic:spPr>
                </pic:pic>
              </a:graphicData>
            </a:graphic>
          </wp:inline>
        </w:drawing>
      </w:r>
    </w:p>
    <w:p w:rsidR="000E1EA9" w:rsidRDefault="000E1EA9">
      <w:pPr>
        <w:suppressAutoHyphens w:val="0"/>
        <w:rPr>
          <w:rFonts w:ascii="Arial" w:eastAsia="Calibri" w:hAnsi="Arial" w:cs="Arial"/>
          <w:bCs/>
          <w:sz w:val="24"/>
          <w:szCs w:val="24"/>
        </w:rPr>
      </w:pPr>
      <w:r>
        <w:rPr>
          <w:rFonts w:ascii="Arial" w:eastAsia="Calibri" w:hAnsi="Arial" w:cs="Arial"/>
          <w:bCs/>
          <w:sz w:val="24"/>
          <w:szCs w:val="24"/>
        </w:rPr>
        <w:br w:type="page"/>
      </w:r>
    </w:p>
    <w:p w:rsidR="009E40AA" w:rsidRPr="000E1EA9" w:rsidRDefault="009E40AA" w:rsidP="009E40AA">
      <w:pPr>
        <w:ind w:firstLine="709"/>
        <w:jc w:val="both"/>
        <w:rPr>
          <w:rFonts w:ascii="Arial" w:eastAsia="Calibri" w:hAnsi="Arial" w:cs="Arial"/>
          <w:bCs/>
          <w:sz w:val="24"/>
          <w:szCs w:val="24"/>
        </w:rPr>
      </w:pPr>
    </w:p>
    <w:p w:rsidR="009E40AA" w:rsidRPr="000E1EA9" w:rsidRDefault="009E40AA" w:rsidP="000E1EA9">
      <w:pPr>
        <w:ind w:left="4536"/>
        <w:jc w:val="both"/>
        <w:rPr>
          <w:rFonts w:ascii="Arial" w:eastAsia="Calibri" w:hAnsi="Arial" w:cs="Arial"/>
          <w:bCs/>
          <w:sz w:val="24"/>
          <w:szCs w:val="24"/>
        </w:rPr>
      </w:pPr>
      <w:r w:rsidRPr="000E1EA9">
        <w:rPr>
          <w:rFonts w:ascii="Arial" w:eastAsia="Calibri" w:hAnsi="Arial" w:cs="Arial"/>
          <w:bCs/>
          <w:sz w:val="24"/>
          <w:szCs w:val="24"/>
        </w:rPr>
        <w:t>Приложение №6</w:t>
      </w:r>
    </w:p>
    <w:p w:rsidR="009E40AA" w:rsidRPr="000E1EA9" w:rsidRDefault="009E40AA" w:rsidP="000E1EA9">
      <w:pPr>
        <w:ind w:left="4536"/>
        <w:jc w:val="both"/>
        <w:rPr>
          <w:rFonts w:ascii="Arial" w:eastAsia="Calibri" w:hAnsi="Arial" w:cs="Arial"/>
          <w:bCs/>
          <w:sz w:val="24"/>
          <w:szCs w:val="24"/>
        </w:rPr>
      </w:pPr>
      <w:r w:rsidRPr="000E1EA9">
        <w:rPr>
          <w:rFonts w:ascii="Arial" w:eastAsia="Calibri" w:hAnsi="Arial" w:cs="Arial"/>
          <w:bCs/>
          <w:sz w:val="24"/>
          <w:szCs w:val="24"/>
        </w:rPr>
        <w:t>к решению Совета народных депутатов</w:t>
      </w:r>
    </w:p>
    <w:p w:rsidR="009E40AA" w:rsidRPr="000E1EA9" w:rsidRDefault="009E40AA" w:rsidP="000E1EA9">
      <w:pPr>
        <w:ind w:left="4536"/>
        <w:jc w:val="both"/>
        <w:rPr>
          <w:rFonts w:ascii="Arial" w:eastAsia="Calibri" w:hAnsi="Arial" w:cs="Arial"/>
          <w:sz w:val="24"/>
          <w:szCs w:val="24"/>
        </w:rPr>
      </w:pPr>
      <w:r w:rsidRPr="000E1EA9">
        <w:rPr>
          <w:rFonts w:ascii="Arial" w:eastAsia="Calibri" w:hAnsi="Arial" w:cs="Arial"/>
          <w:bCs/>
          <w:sz w:val="24"/>
          <w:szCs w:val="24"/>
        </w:rPr>
        <w:t xml:space="preserve"> </w:t>
      </w:r>
      <w:r w:rsidRPr="000E1EA9">
        <w:rPr>
          <w:rFonts w:ascii="Arial" w:eastAsia="Calibri" w:hAnsi="Arial" w:cs="Arial"/>
          <w:sz w:val="24"/>
          <w:szCs w:val="24"/>
        </w:rPr>
        <w:t>Латненского городского поселения</w:t>
      </w:r>
    </w:p>
    <w:p w:rsidR="009E40AA" w:rsidRDefault="009E40AA" w:rsidP="000E1EA9">
      <w:pPr>
        <w:ind w:left="4536"/>
        <w:jc w:val="both"/>
        <w:rPr>
          <w:rFonts w:ascii="Arial" w:eastAsia="Calibri" w:hAnsi="Arial" w:cs="Arial"/>
          <w:sz w:val="24"/>
          <w:szCs w:val="24"/>
        </w:rPr>
      </w:pPr>
      <w:r w:rsidRPr="000E1EA9">
        <w:rPr>
          <w:rFonts w:ascii="Arial" w:eastAsia="Calibri" w:hAnsi="Arial" w:cs="Arial"/>
          <w:sz w:val="24"/>
          <w:szCs w:val="24"/>
        </w:rPr>
        <w:t>от 11.04.2024 № 198</w:t>
      </w:r>
    </w:p>
    <w:p w:rsidR="000E1EA9" w:rsidRPr="000E1EA9" w:rsidRDefault="000E1EA9" w:rsidP="000E1EA9">
      <w:pPr>
        <w:ind w:left="4536"/>
        <w:jc w:val="both"/>
        <w:rPr>
          <w:rFonts w:ascii="Arial" w:eastAsia="Calibri" w:hAnsi="Arial" w:cs="Arial"/>
          <w:sz w:val="24"/>
          <w:szCs w:val="24"/>
        </w:rPr>
      </w:pPr>
    </w:p>
    <w:p w:rsidR="009E40AA" w:rsidRPr="009E40AA" w:rsidRDefault="009E40AA" w:rsidP="009E40AA">
      <w:pPr>
        <w:ind w:firstLine="709"/>
        <w:jc w:val="both"/>
        <w:rPr>
          <w:rFonts w:ascii="Arial" w:hAnsi="Arial" w:cs="Arial"/>
          <w:sz w:val="24"/>
          <w:szCs w:val="24"/>
        </w:rPr>
      </w:pPr>
      <w:r w:rsidRPr="009E40AA">
        <w:rPr>
          <w:rFonts w:ascii="Arial" w:hAnsi="Arial" w:cs="Arial"/>
          <w:noProof/>
          <w:sz w:val="24"/>
          <w:szCs w:val="24"/>
          <w:lang w:eastAsia="ru-RU"/>
        </w:rPr>
        <w:drawing>
          <wp:inline distT="0" distB="0" distL="0" distR="0" wp14:anchorId="1020E343" wp14:editId="58BB2993">
            <wp:extent cx="5941060" cy="415798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инженерной инфраструктуры и инженерного благоустройства территорий в растровом формате.jpg"/>
                    <pic:cNvPicPr/>
                  </pic:nvPicPr>
                  <pic:blipFill>
                    <a:blip r:embed="rId27" cstate="email">
                      <a:extLst>
                        <a:ext uri="{28A0092B-C50C-407E-A947-70E740481C1C}">
                          <a14:useLocalDpi xmlns:a14="http://schemas.microsoft.com/office/drawing/2010/main"/>
                        </a:ext>
                      </a:extLst>
                    </a:blip>
                    <a:stretch>
                      <a:fillRect/>
                    </a:stretch>
                  </pic:blipFill>
                  <pic:spPr>
                    <a:xfrm>
                      <a:off x="0" y="0"/>
                      <a:ext cx="5941060" cy="4157980"/>
                    </a:xfrm>
                    <a:prstGeom prst="rect">
                      <a:avLst/>
                    </a:prstGeom>
                  </pic:spPr>
                </pic:pic>
              </a:graphicData>
            </a:graphic>
          </wp:inline>
        </w:drawing>
      </w:r>
    </w:p>
    <w:p w:rsidR="001E3EE6" w:rsidRPr="009E40AA" w:rsidRDefault="001E3EE6" w:rsidP="009E40AA">
      <w:pPr>
        <w:suppressAutoHyphens w:val="0"/>
        <w:ind w:firstLine="709"/>
        <w:jc w:val="both"/>
        <w:rPr>
          <w:rFonts w:ascii="Arial" w:hAnsi="Arial" w:cs="Arial"/>
          <w:bCs/>
          <w:kern w:val="1"/>
          <w:sz w:val="24"/>
          <w:szCs w:val="24"/>
        </w:rPr>
      </w:pPr>
      <w:r w:rsidRPr="009E40AA">
        <w:rPr>
          <w:rFonts w:ascii="Arial" w:hAnsi="Arial" w:cs="Arial"/>
          <w:bCs/>
          <w:kern w:val="1"/>
          <w:sz w:val="24"/>
          <w:szCs w:val="24"/>
        </w:rPr>
        <w:br w:type="page"/>
      </w:r>
    </w:p>
    <w:bookmarkEnd w:id="0"/>
    <w:p w:rsidR="001E3EE6" w:rsidRPr="009E40AA" w:rsidRDefault="001E3EE6" w:rsidP="000E1EA9">
      <w:pPr>
        <w:autoSpaceDE w:val="0"/>
        <w:autoSpaceDN w:val="0"/>
        <w:adjustRightInd w:val="0"/>
        <w:ind w:left="5103"/>
        <w:jc w:val="right"/>
        <w:rPr>
          <w:rFonts w:ascii="Arial" w:hAnsi="Arial" w:cs="Arial"/>
          <w:bCs/>
          <w:sz w:val="24"/>
          <w:szCs w:val="24"/>
        </w:rPr>
      </w:pPr>
      <w:r w:rsidRPr="009E40AA">
        <w:rPr>
          <w:rFonts w:ascii="Arial" w:hAnsi="Arial" w:cs="Arial"/>
          <w:bCs/>
          <w:sz w:val="24"/>
          <w:szCs w:val="24"/>
        </w:rPr>
        <w:lastRenderedPageBreak/>
        <w:t>Утверждаю</w:t>
      </w:r>
    </w:p>
    <w:p w:rsidR="001E3EE6" w:rsidRPr="009E40AA" w:rsidRDefault="001E3EE6" w:rsidP="000E1EA9">
      <w:pPr>
        <w:pStyle w:val="aff2"/>
        <w:ind w:left="5103"/>
        <w:jc w:val="right"/>
        <w:rPr>
          <w:rFonts w:ascii="Arial" w:hAnsi="Arial" w:cs="Arial"/>
          <w:bCs/>
        </w:rPr>
      </w:pPr>
      <w:r w:rsidRPr="009E40AA">
        <w:rPr>
          <w:rFonts w:ascii="Arial" w:hAnsi="Arial" w:cs="Arial"/>
          <w:bCs/>
        </w:rPr>
        <w:t xml:space="preserve"> Глава Латненского городского поселения</w:t>
      </w:r>
    </w:p>
    <w:p w:rsidR="001E3EE6" w:rsidRPr="009E40AA" w:rsidRDefault="001E3EE6" w:rsidP="000E1EA9">
      <w:pPr>
        <w:pStyle w:val="aff2"/>
        <w:ind w:left="5103"/>
        <w:jc w:val="right"/>
        <w:rPr>
          <w:rFonts w:ascii="Arial" w:hAnsi="Arial" w:cs="Arial"/>
          <w:bCs/>
        </w:rPr>
      </w:pPr>
      <w:r w:rsidRPr="009E40AA">
        <w:rPr>
          <w:rFonts w:ascii="Arial" w:hAnsi="Arial" w:cs="Arial"/>
          <w:bCs/>
        </w:rPr>
        <w:t>Семилукского муниципального района</w:t>
      </w:r>
    </w:p>
    <w:p w:rsidR="001E3EE6" w:rsidRPr="009E40AA" w:rsidRDefault="001E3EE6" w:rsidP="000E1EA9">
      <w:pPr>
        <w:pStyle w:val="aff2"/>
        <w:ind w:left="5103"/>
        <w:jc w:val="right"/>
        <w:rPr>
          <w:rFonts w:ascii="Arial" w:hAnsi="Arial" w:cs="Arial"/>
          <w:bCs/>
        </w:rPr>
      </w:pPr>
      <w:r w:rsidRPr="009E40AA">
        <w:rPr>
          <w:rFonts w:ascii="Arial" w:hAnsi="Arial" w:cs="Arial"/>
          <w:bCs/>
        </w:rPr>
        <w:t>Воронежской области</w:t>
      </w:r>
    </w:p>
    <w:p w:rsidR="001E3EE6" w:rsidRPr="009E40AA" w:rsidRDefault="001E3EE6" w:rsidP="000E1EA9">
      <w:pPr>
        <w:pStyle w:val="aff2"/>
        <w:ind w:left="5103"/>
        <w:jc w:val="right"/>
        <w:rPr>
          <w:rFonts w:ascii="Arial" w:hAnsi="Arial" w:cs="Arial"/>
          <w:bCs/>
        </w:rPr>
      </w:pPr>
      <w:r w:rsidRPr="009E40AA">
        <w:rPr>
          <w:rFonts w:ascii="Arial" w:hAnsi="Arial" w:cs="Arial"/>
          <w:bCs/>
        </w:rPr>
        <w:t>__________А.В. Черников</w:t>
      </w:r>
    </w:p>
    <w:p w:rsidR="001E3EE6" w:rsidRPr="009E40AA" w:rsidRDefault="001E3EE6" w:rsidP="000E1EA9">
      <w:pPr>
        <w:pStyle w:val="aff2"/>
        <w:ind w:left="5103"/>
        <w:jc w:val="right"/>
        <w:rPr>
          <w:rFonts w:ascii="Arial" w:hAnsi="Arial" w:cs="Arial"/>
          <w:bCs/>
        </w:rPr>
      </w:pPr>
      <w:r w:rsidRPr="009E40AA">
        <w:rPr>
          <w:rFonts w:ascii="Arial" w:hAnsi="Arial" w:cs="Arial"/>
          <w:bCs/>
        </w:rPr>
        <w:t>11.04.2024 г.</w:t>
      </w:r>
    </w:p>
    <w:p w:rsidR="001E3EE6" w:rsidRPr="009E40AA" w:rsidRDefault="001E3EE6" w:rsidP="000E1EA9">
      <w:pPr>
        <w:pStyle w:val="aff2"/>
        <w:ind w:left="5103"/>
        <w:jc w:val="right"/>
        <w:rPr>
          <w:rFonts w:ascii="Arial" w:hAnsi="Arial" w:cs="Arial"/>
          <w:bCs/>
        </w:rPr>
      </w:pPr>
    </w:p>
    <w:p w:rsidR="001E3EE6" w:rsidRPr="009E40AA" w:rsidRDefault="001E3EE6" w:rsidP="000E1EA9">
      <w:pPr>
        <w:pStyle w:val="aff2"/>
        <w:ind w:left="0" w:firstLine="709"/>
        <w:jc w:val="center"/>
        <w:rPr>
          <w:rFonts w:ascii="Arial" w:hAnsi="Arial" w:cs="Arial"/>
          <w:bCs/>
        </w:rPr>
      </w:pPr>
      <w:r w:rsidRPr="009E40AA">
        <w:rPr>
          <w:rFonts w:ascii="Arial" w:hAnsi="Arial" w:cs="Arial"/>
          <w:bCs/>
        </w:rPr>
        <w:t>АКТ</w:t>
      </w:r>
    </w:p>
    <w:p w:rsidR="001E3EE6" w:rsidRPr="009E40AA" w:rsidRDefault="001E3EE6" w:rsidP="009E40AA">
      <w:pPr>
        <w:pStyle w:val="aff2"/>
        <w:ind w:left="0" w:firstLine="709"/>
        <w:jc w:val="both"/>
        <w:rPr>
          <w:rFonts w:ascii="Arial" w:hAnsi="Arial" w:cs="Arial"/>
          <w:bCs/>
        </w:rPr>
      </w:pPr>
      <w:r w:rsidRPr="009E40AA">
        <w:rPr>
          <w:rFonts w:ascii="Arial" w:hAnsi="Arial" w:cs="Arial"/>
          <w:bCs/>
        </w:rPr>
        <w:t>об обнародовании решения Совета народных депутатов Латненского городского поселения от 11.04.2024 г. № 198 Семилукского муниципального района Воронежской области</w:t>
      </w:r>
    </w:p>
    <w:p w:rsidR="001E3EE6" w:rsidRPr="009E40AA" w:rsidRDefault="001E3EE6" w:rsidP="009E40AA">
      <w:pPr>
        <w:pStyle w:val="aff2"/>
        <w:ind w:left="0" w:firstLine="709"/>
        <w:jc w:val="both"/>
        <w:rPr>
          <w:rFonts w:ascii="Arial" w:hAnsi="Arial" w:cs="Arial"/>
          <w:bCs/>
        </w:rPr>
      </w:pPr>
    </w:p>
    <w:p w:rsidR="001E3EE6" w:rsidRPr="009E40AA" w:rsidRDefault="001E3EE6" w:rsidP="009E40AA">
      <w:pPr>
        <w:ind w:firstLine="709"/>
        <w:jc w:val="both"/>
        <w:rPr>
          <w:rFonts w:ascii="Arial" w:hAnsi="Arial" w:cs="Arial"/>
          <w:sz w:val="24"/>
          <w:szCs w:val="24"/>
        </w:rPr>
      </w:pPr>
      <w:r w:rsidRPr="009E40AA">
        <w:rPr>
          <w:rFonts w:ascii="Arial" w:hAnsi="Arial" w:cs="Arial"/>
          <w:sz w:val="24"/>
          <w:szCs w:val="24"/>
        </w:rPr>
        <w:t>Об утверждении Генерального плана Латненского городского поселения Семилукского муниципального района Воронежской области</w:t>
      </w:r>
    </w:p>
    <w:p w:rsidR="001E3EE6" w:rsidRPr="009E40AA" w:rsidRDefault="001E3EE6" w:rsidP="009E40AA">
      <w:pPr>
        <w:autoSpaceDE w:val="0"/>
        <w:ind w:firstLine="709"/>
        <w:jc w:val="both"/>
        <w:rPr>
          <w:rFonts w:ascii="Arial" w:hAnsi="Arial" w:cs="Arial"/>
          <w:sz w:val="24"/>
          <w:szCs w:val="24"/>
        </w:rPr>
      </w:pPr>
    </w:p>
    <w:p w:rsidR="001E3EE6" w:rsidRPr="009E40AA" w:rsidRDefault="001E3EE6" w:rsidP="009E40AA">
      <w:pPr>
        <w:pStyle w:val="aff2"/>
        <w:ind w:left="0" w:firstLine="709"/>
        <w:jc w:val="both"/>
        <w:rPr>
          <w:rFonts w:ascii="Arial" w:hAnsi="Arial" w:cs="Arial"/>
        </w:rPr>
      </w:pPr>
      <w:r w:rsidRPr="009E40AA">
        <w:rPr>
          <w:rFonts w:ascii="Arial" w:hAnsi="Arial" w:cs="Arial"/>
        </w:rPr>
        <w:t>Мы, нижеподписавшиеся,</w:t>
      </w:r>
    </w:p>
    <w:p w:rsidR="001E3EE6" w:rsidRPr="009E40AA" w:rsidRDefault="001E3EE6" w:rsidP="009E40AA">
      <w:pPr>
        <w:ind w:firstLine="709"/>
        <w:jc w:val="both"/>
        <w:rPr>
          <w:rFonts w:ascii="Arial" w:hAnsi="Arial" w:cs="Arial"/>
          <w:sz w:val="24"/>
          <w:szCs w:val="24"/>
        </w:rPr>
      </w:pPr>
      <w:r w:rsidRPr="009E40AA">
        <w:rPr>
          <w:rFonts w:ascii="Arial" w:hAnsi="Arial" w:cs="Arial"/>
          <w:sz w:val="24"/>
          <w:szCs w:val="24"/>
        </w:rPr>
        <w:t>1. Попов Николай Васильевич, депутат Совета народных депутатов Латненского городского поселения от избирательного округа № 2</w:t>
      </w:r>
    </w:p>
    <w:p w:rsidR="001E3EE6" w:rsidRPr="009E40AA" w:rsidRDefault="001E3EE6" w:rsidP="009E40AA">
      <w:pPr>
        <w:ind w:firstLine="709"/>
        <w:jc w:val="both"/>
        <w:rPr>
          <w:rFonts w:ascii="Arial" w:hAnsi="Arial" w:cs="Arial"/>
          <w:sz w:val="24"/>
          <w:szCs w:val="24"/>
        </w:rPr>
      </w:pPr>
      <w:r w:rsidRPr="009E40AA">
        <w:rPr>
          <w:rFonts w:ascii="Arial" w:hAnsi="Arial" w:cs="Arial"/>
          <w:sz w:val="24"/>
          <w:szCs w:val="24"/>
        </w:rPr>
        <w:t xml:space="preserve">2. Манькова Ольга Ивановна, депутат Совета народных депутатов Латненского городского поселения от избирательного округа № 3, </w:t>
      </w:r>
    </w:p>
    <w:p w:rsidR="001E3EE6" w:rsidRPr="009E40AA" w:rsidRDefault="001E3EE6" w:rsidP="009E40AA">
      <w:pPr>
        <w:ind w:firstLine="709"/>
        <w:jc w:val="both"/>
        <w:rPr>
          <w:rFonts w:ascii="Arial" w:hAnsi="Arial" w:cs="Arial"/>
          <w:sz w:val="24"/>
          <w:szCs w:val="24"/>
        </w:rPr>
      </w:pPr>
      <w:r w:rsidRPr="009E40AA">
        <w:rPr>
          <w:rFonts w:ascii="Arial" w:hAnsi="Arial" w:cs="Arial"/>
          <w:sz w:val="24"/>
          <w:szCs w:val="24"/>
        </w:rPr>
        <w:t xml:space="preserve">3. Шашкина Оксана Викторовна, депутат Совета народных депутатов Латненского городского поселения от избирательного округа № 3, </w:t>
      </w:r>
    </w:p>
    <w:p w:rsidR="001E3EE6" w:rsidRPr="009E40AA" w:rsidRDefault="001E3EE6" w:rsidP="009E40AA">
      <w:pPr>
        <w:pStyle w:val="aff2"/>
        <w:ind w:left="0" w:firstLine="709"/>
        <w:jc w:val="both"/>
        <w:rPr>
          <w:rFonts w:ascii="Arial" w:hAnsi="Arial" w:cs="Arial"/>
        </w:rPr>
      </w:pPr>
    </w:p>
    <w:p w:rsidR="001E3EE6" w:rsidRPr="009E40AA" w:rsidRDefault="001E3EE6" w:rsidP="009E40AA">
      <w:pPr>
        <w:pStyle w:val="aff2"/>
        <w:ind w:left="0" w:firstLine="709"/>
        <w:jc w:val="both"/>
        <w:rPr>
          <w:rFonts w:ascii="Arial" w:hAnsi="Arial" w:cs="Arial"/>
        </w:rPr>
      </w:pPr>
      <w:r w:rsidRPr="009E40AA">
        <w:rPr>
          <w:rFonts w:ascii="Arial" w:hAnsi="Arial" w:cs="Arial"/>
        </w:rPr>
        <w:t>составили настоящий акт о том, что 11.04.2024 г. на стендах в зданиях:</w:t>
      </w:r>
    </w:p>
    <w:p w:rsidR="001E3EE6" w:rsidRPr="009E40AA" w:rsidRDefault="001E3EE6" w:rsidP="009E40AA">
      <w:pPr>
        <w:pStyle w:val="aff2"/>
        <w:ind w:left="0" w:firstLine="709"/>
        <w:jc w:val="both"/>
        <w:rPr>
          <w:rFonts w:ascii="Arial" w:hAnsi="Arial" w:cs="Arial"/>
        </w:rPr>
      </w:pPr>
      <w:r w:rsidRPr="009E40AA">
        <w:rPr>
          <w:rFonts w:ascii="Arial" w:hAnsi="Arial" w:cs="Arial"/>
        </w:rPr>
        <w:t>Администрация Латненского городского поселения, ул. Школьная, 16</w:t>
      </w:r>
    </w:p>
    <w:p w:rsidR="001E3EE6" w:rsidRPr="009E40AA" w:rsidRDefault="001E3EE6" w:rsidP="009E40AA">
      <w:pPr>
        <w:pStyle w:val="aff2"/>
        <w:ind w:left="0" w:firstLine="709"/>
        <w:jc w:val="both"/>
        <w:rPr>
          <w:rFonts w:ascii="Arial" w:hAnsi="Arial" w:cs="Arial"/>
        </w:rPr>
      </w:pPr>
      <w:r w:rsidRPr="009E40AA">
        <w:rPr>
          <w:rFonts w:ascii="Arial" w:hAnsi="Arial" w:cs="Arial"/>
        </w:rPr>
        <w:t>ООО «Теплоком», пос. Латная, ул. Советская, 10</w:t>
      </w:r>
    </w:p>
    <w:p w:rsidR="001E3EE6" w:rsidRPr="009E40AA" w:rsidRDefault="001E3EE6" w:rsidP="009E40AA">
      <w:pPr>
        <w:pStyle w:val="aff2"/>
        <w:ind w:left="0" w:firstLine="709"/>
        <w:jc w:val="both"/>
        <w:rPr>
          <w:rFonts w:ascii="Arial" w:hAnsi="Arial" w:cs="Arial"/>
        </w:rPr>
      </w:pPr>
      <w:r w:rsidRPr="009E40AA">
        <w:rPr>
          <w:rFonts w:ascii="Arial" w:hAnsi="Arial" w:cs="Arial"/>
        </w:rPr>
        <w:t>Латненская амбулатория, ул. Заводская, 18а</w:t>
      </w:r>
    </w:p>
    <w:p w:rsidR="001E3EE6" w:rsidRPr="009E40AA" w:rsidRDefault="001E3EE6" w:rsidP="009E40AA">
      <w:pPr>
        <w:pStyle w:val="aff2"/>
        <w:ind w:left="0" w:firstLine="709"/>
        <w:jc w:val="both"/>
        <w:rPr>
          <w:rFonts w:ascii="Arial" w:hAnsi="Arial" w:cs="Arial"/>
        </w:rPr>
      </w:pPr>
    </w:p>
    <w:p w:rsidR="001E3EE6" w:rsidRPr="009E40AA" w:rsidRDefault="001E3EE6" w:rsidP="009E40AA">
      <w:pPr>
        <w:pStyle w:val="aff2"/>
        <w:ind w:left="0" w:firstLine="709"/>
        <w:jc w:val="both"/>
        <w:rPr>
          <w:rFonts w:ascii="Arial" w:hAnsi="Arial" w:cs="Arial"/>
        </w:rPr>
      </w:pPr>
      <w:r w:rsidRPr="009E40AA">
        <w:rPr>
          <w:rFonts w:ascii="Arial" w:hAnsi="Arial" w:cs="Arial"/>
        </w:rPr>
        <w:t>поместили копию решения Совета народных депутатов Латненского городского поселения от 11.04.2024 г. № 198</w:t>
      </w:r>
    </w:p>
    <w:p w:rsidR="001E3EE6" w:rsidRPr="009E40AA" w:rsidRDefault="001E3EE6" w:rsidP="009E40AA">
      <w:pPr>
        <w:pStyle w:val="aff2"/>
        <w:ind w:left="0" w:firstLine="709"/>
        <w:jc w:val="both"/>
        <w:rPr>
          <w:rFonts w:ascii="Arial" w:hAnsi="Arial" w:cs="Arial"/>
        </w:rPr>
      </w:pPr>
    </w:p>
    <w:p w:rsidR="001E3EE6" w:rsidRPr="009E40AA" w:rsidRDefault="001E3EE6" w:rsidP="009E40AA">
      <w:pPr>
        <w:ind w:firstLine="709"/>
        <w:jc w:val="both"/>
        <w:rPr>
          <w:rFonts w:ascii="Arial" w:hAnsi="Arial" w:cs="Arial"/>
          <w:sz w:val="24"/>
          <w:szCs w:val="24"/>
        </w:rPr>
      </w:pPr>
      <w:r w:rsidRPr="009E40AA">
        <w:rPr>
          <w:rFonts w:ascii="Arial" w:hAnsi="Arial" w:cs="Arial"/>
          <w:sz w:val="24"/>
          <w:szCs w:val="24"/>
        </w:rPr>
        <w:t>Об утверждении Генерального плана Латненского городского поселения Семилукского муниципального района Воронежской области</w:t>
      </w:r>
    </w:p>
    <w:p w:rsidR="001E3EE6" w:rsidRPr="009E40AA" w:rsidRDefault="001E3EE6" w:rsidP="009E40AA">
      <w:pPr>
        <w:autoSpaceDE w:val="0"/>
        <w:ind w:firstLine="709"/>
        <w:jc w:val="both"/>
        <w:rPr>
          <w:rFonts w:ascii="Arial" w:hAnsi="Arial" w:cs="Arial"/>
          <w:sz w:val="24"/>
          <w:szCs w:val="24"/>
        </w:rPr>
      </w:pPr>
    </w:p>
    <w:p w:rsidR="001E3EE6" w:rsidRPr="009E40AA" w:rsidRDefault="001E3EE6" w:rsidP="009E40AA">
      <w:pPr>
        <w:pStyle w:val="aff2"/>
        <w:ind w:left="0" w:firstLine="709"/>
        <w:jc w:val="both"/>
        <w:rPr>
          <w:rFonts w:ascii="Arial" w:hAnsi="Arial" w:cs="Arial"/>
        </w:rPr>
      </w:pPr>
      <w:r w:rsidRPr="009E40AA">
        <w:rPr>
          <w:rFonts w:ascii="Arial" w:hAnsi="Arial" w:cs="Arial"/>
        </w:rPr>
        <w:t>на 2 листах и приложение к нему на</w:t>
      </w:r>
      <w:r w:rsidR="009E40AA" w:rsidRPr="009E40AA">
        <w:rPr>
          <w:rFonts w:ascii="Arial" w:hAnsi="Arial" w:cs="Arial"/>
        </w:rPr>
        <w:t xml:space="preserve"> </w:t>
      </w:r>
      <w:r w:rsidRPr="009E40AA">
        <w:rPr>
          <w:rFonts w:ascii="Arial" w:hAnsi="Arial" w:cs="Arial"/>
        </w:rPr>
        <w:t>лист.</w:t>
      </w:r>
    </w:p>
    <w:p w:rsidR="001E3EE6" w:rsidRPr="009E40AA" w:rsidRDefault="001E3EE6" w:rsidP="009E40AA">
      <w:pPr>
        <w:pStyle w:val="aff2"/>
        <w:ind w:left="0" w:firstLine="709"/>
        <w:jc w:val="both"/>
        <w:rPr>
          <w:rFonts w:ascii="Arial" w:hAnsi="Arial" w:cs="Arial"/>
        </w:rPr>
      </w:pPr>
    </w:p>
    <w:p w:rsidR="001E3EE6" w:rsidRPr="009E40AA" w:rsidRDefault="001E3EE6" w:rsidP="009E40AA">
      <w:pPr>
        <w:pStyle w:val="aff2"/>
        <w:ind w:left="0" w:firstLine="709"/>
        <w:jc w:val="both"/>
        <w:rPr>
          <w:rFonts w:ascii="Arial" w:hAnsi="Arial" w:cs="Arial"/>
        </w:rPr>
      </w:pPr>
      <w:r w:rsidRPr="009E40AA">
        <w:rPr>
          <w:rFonts w:ascii="Arial" w:hAnsi="Arial" w:cs="Arial"/>
        </w:rPr>
        <w:t>Настоящий акт составлен в одном экземпляре и хранится вместе с первым экземпляром обнародованного правового акта.</w:t>
      </w:r>
    </w:p>
    <w:tbl>
      <w:tblPr>
        <w:tblW w:w="10108" w:type="dxa"/>
        <w:tblLook w:val="00A0" w:firstRow="1" w:lastRow="0" w:firstColumn="1" w:lastColumn="0" w:noHBand="0" w:noVBand="0"/>
      </w:tblPr>
      <w:tblGrid>
        <w:gridCol w:w="5353"/>
        <w:gridCol w:w="4755"/>
      </w:tblGrid>
      <w:tr w:rsidR="001E3EE6" w:rsidRPr="009E40AA" w:rsidTr="00025EDB">
        <w:tc>
          <w:tcPr>
            <w:tcW w:w="5353" w:type="dxa"/>
          </w:tcPr>
          <w:p w:rsidR="001E3EE6" w:rsidRPr="009E40AA" w:rsidRDefault="001E3EE6" w:rsidP="009E40AA">
            <w:pPr>
              <w:pStyle w:val="aff2"/>
              <w:ind w:left="0" w:firstLine="709"/>
              <w:jc w:val="both"/>
              <w:rPr>
                <w:rFonts w:ascii="Arial" w:hAnsi="Arial" w:cs="Arial"/>
              </w:rPr>
            </w:pPr>
          </w:p>
          <w:p w:rsidR="001E3EE6" w:rsidRPr="009E40AA" w:rsidRDefault="001E3EE6" w:rsidP="009E40AA">
            <w:pPr>
              <w:pStyle w:val="aff2"/>
              <w:ind w:left="0" w:firstLine="709"/>
              <w:jc w:val="both"/>
              <w:rPr>
                <w:rFonts w:ascii="Arial" w:hAnsi="Arial" w:cs="Arial"/>
              </w:rPr>
            </w:pPr>
            <w:r w:rsidRPr="009E40AA">
              <w:rPr>
                <w:rFonts w:ascii="Arial" w:hAnsi="Arial" w:cs="Arial"/>
              </w:rPr>
              <w:t>Попов Н.В.</w:t>
            </w:r>
          </w:p>
          <w:p w:rsidR="001E3EE6" w:rsidRPr="009E40AA" w:rsidRDefault="001E3EE6" w:rsidP="009E40AA">
            <w:pPr>
              <w:pStyle w:val="aff2"/>
              <w:ind w:left="0" w:firstLine="709"/>
              <w:jc w:val="both"/>
              <w:rPr>
                <w:rFonts w:ascii="Arial" w:hAnsi="Arial" w:cs="Arial"/>
              </w:rPr>
            </w:pPr>
            <w:r w:rsidRPr="009E40AA">
              <w:rPr>
                <w:rFonts w:ascii="Arial" w:hAnsi="Arial" w:cs="Arial"/>
              </w:rPr>
              <w:t>Манькова О.И.</w:t>
            </w:r>
          </w:p>
          <w:p w:rsidR="001E3EE6" w:rsidRPr="009E40AA" w:rsidRDefault="001E3EE6" w:rsidP="009E40AA">
            <w:pPr>
              <w:pStyle w:val="aff2"/>
              <w:ind w:left="0" w:firstLine="709"/>
              <w:jc w:val="both"/>
              <w:rPr>
                <w:rFonts w:ascii="Arial" w:hAnsi="Arial" w:cs="Arial"/>
              </w:rPr>
            </w:pPr>
            <w:r w:rsidRPr="009E40AA">
              <w:rPr>
                <w:rFonts w:ascii="Arial" w:hAnsi="Arial" w:cs="Arial"/>
              </w:rPr>
              <w:t>Шашкина О.В.</w:t>
            </w:r>
          </w:p>
          <w:p w:rsidR="001E3EE6" w:rsidRPr="009E40AA" w:rsidRDefault="001E3EE6" w:rsidP="009E40AA">
            <w:pPr>
              <w:pStyle w:val="aff2"/>
              <w:ind w:left="0" w:firstLine="709"/>
              <w:jc w:val="both"/>
              <w:rPr>
                <w:rFonts w:ascii="Arial" w:hAnsi="Arial" w:cs="Arial"/>
              </w:rPr>
            </w:pPr>
          </w:p>
        </w:tc>
        <w:tc>
          <w:tcPr>
            <w:tcW w:w="4755" w:type="dxa"/>
            <w:hideMark/>
          </w:tcPr>
          <w:p w:rsidR="001E3EE6" w:rsidRPr="009E40AA" w:rsidRDefault="001E3EE6" w:rsidP="009E40AA">
            <w:pPr>
              <w:pStyle w:val="aff2"/>
              <w:ind w:left="0" w:firstLine="709"/>
              <w:jc w:val="both"/>
              <w:rPr>
                <w:rFonts w:ascii="Arial" w:hAnsi="Arial" w:cs="Arial"/>
              </w:rPr>
            </w:pPr>
            <w:r w:rsidRPr="009E40AA">
              <w:rPr>
                <w:rFonts w:ascii="Arial" w:hAnsi="Arial" w:cs="Arial"/>
              </w:rPr>
              <w:t>____________________________</w:t>
            </w:r>
          </w:p>
          <w:p w:rsidR="001E3EE6" w:rsidRPr="009E40AA" w:rsidRDefault="001E3EE6" w:rsidP="009E40AA">
            <w:pPr>
              <w:pStyle w:val="aff2"/>
              <w:ind w:left="0" w:firstLine="709"/>
              <w:jc w:val="both"/>
              <w:rPr>
                <w:rFonts w:ascii="Arial" w:hAnsi="Arial" w:cs="Arial"/>
              </w:rPr>
            </w:pPr>
            <w:r w:rsidRPr="009E40AA">
              <w:rPr>
                <w:rFonts w:ascii="Arial" w:hAnsi="Arial" w:cs="Arial"/>
              </w:rPr>
              <w:t>____________________________</w:t>
            </w:r>
          </w:p>
          <w:p w:rsidR="001E3EE6" w:rsidRPr="009E40AA" w:rsidRDefault="001E3EE6" w:rsidP="009E40AA">
            <w:pPr>
              <w:pStyle w:val="aff2"/>
              <w:ind w:left="0" w:firstLine="709"/>
              <w:jc w:val="both"/>
              <w:rPr>
                <w:rFonts w:ascii="Arial" w:hAnsi="Arial" w:cs="Arial"/>
              </w:rPr>
            </w:pPr>
            <w:r w:rsidRPr="009E40AA">
              <w:rPr>
                <w:rFonts w:ascii="Arial" w:hAnsi="Arial" w:cs="Arial"/>
              </w:rPr>
              <w:t>____________________________</w:t>
            </w:r>
          </w:p>
        </w:tc>
      </w:tr>
    </w:tbl>
    <w:p w:rsidR="008D2948" w:rsidRPr="009E40AA" w:rsidRDefault="008D2948" w:rsidP="000E1EA9">
      <w:pPr>
        <w:suppressAutoHyphens w:val="0"/>
        <w:ind w:firstLine="709"/>
        <w:jc w:val="both"/>
        <w:rPr>
          <w:rFonts w:ascii="Arial" w:hAnsi="Arial" w:cs="Arial"/>
          <w:bCs/>
          <w:kern w:val="1"/>
          <w:sz w:val="24"/>
          <w:szCs w:val="24"/>
        </w:rPr>
      </w:pPr>
    </w:p>
    <w:sectPr w:rsidR="008D2948" w:rsidRPr="009E40AA" w:rsidSect="00855BA9">
      <w:pgSz w:w="11906" w:h="16838"/>
      <w:pgMar w:top="851" w:right="567" w:bottom="709" w:left="1701" w:header="1134" w:footer="1134"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CD2" w:rsidRDefault="00F05CD2" w:rsidP="006F43BE">
      <w:r>
        <w:separator/>
      </w:r>
    </w:p>
  </w:endnote>
  <w:endnote w:type="continuationSeparator" w:id="0">
    <w:p w:rsidR="00F05CD2" w:rsidRDefault="00F05CD2" w:rsidP="006F4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charset w:val="80"/>
    <w:family w:val="auto"/>
    <w:pitch w:val="default"/>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649" w:rsidRPr="00D74359" w:rsidRDefault="00325649" w:rsidP="00025EDB">
    <w:pPr>
      <w:pStyle w:val="af9"/>
      <w:tabs>
        <w:tab w:val="left" w:pos="4678"/>
      </w:tabs>
      <w:jc w:val="right"/>
      <w:rPr>
        <w:i/>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092334"/>
      <w:docPartObj>
        <w:docPartGallery w:val="Page Numbers (Bottom of Page)"/>
        <w:docPartUnique/>
      </w:docPartObj>
    </w:sdtPr>
    <w:sdtEndPr>
      <w:rPr>
        <w:i/>
      </w:rPr>
    </w:sdtEndPr>
    <w:sdtContent>
      <w:p w:rsidR="00325649" w:rsidRDefault="00325649" w:rsidP="00025EDB">
        <w:pPr>
          <w:pStyle w:val="af9"/>
          <w:tabs>
            <w:tab w:val="center" w:pos="0"/>
          </w:tabs>
          <w:jc w:val="right"/>
        </w:pPr>
      </w:p>
      <w:p w:rsidR="00325649" w:rsidRPr="007D1C22" w:rsidRDefault="00325649" w:rsidP="00025EDB">
        <w:pPr>
          <w:pStyle w:val="af9"/>
          <w:jc w:val="right"/>
          <w:rPr>
            <w:i/>
          </w:rPr>
        </w:pPr>
      </w:p>
    </w:sdtContent>
  </w:sdt>
  <w:p w:rsidR="00325649" w:rsidRDefault="00325649">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CD2" w:rsidRDefault="00F05CD2" w:rsidP="006F43BE">
      <w:r>
        <w:separator/>
      </w:r>
    </w:p>
  </w:footnote>
  <w:footnote w:type="continuationSeparator" w:id="0">
    <w:p w:rsidR="00F05CD2" w:rsidRDefault="00F05CD2" w:rsidP="006F43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1005"/>
        </w:tabs>
        <w:ind w:left="1005" w:hanging="645"/>
      </w:pPr>
    </w:lvl>
  </w:abstractNum>
  <w:abstractNum w:abstractNumId="3" w15:restartNumberingAfterBreak="0">
    <w:nsid w:val="00000004"/>
    <w:multiLevelType w:val="singleLevel"/>
    <w:tmpl w:val="00000004"/>
    <w:name w:val="WW8Num4"/>
    <w:lvl w:ilvl="0">
      <w:start w:val="1"/>
      <w:numFmt w:val="decimal"/>
      <w:lvlText w:val="%1."/>
      <w:lvlJc w:val="left"/>
      <w:pPr>
        <w:tabs>
          <w:tab w:val="num" w:pos="1005"/>
        </w:tabs>
        <w:ind w:left="1005" w:hanging="645"/>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00000E"/>
    <w:multiLevelType w:val="multilevel"/>
    <w:tmpl w:val="0000000E"/>
    <w:name w:val="WW8Num14"/>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4"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9"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21"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15:restartNumberingAfterBreak="0">
    <w:nsid w:val="0000003E"/>
    <w:multiLevelType w:val="multilevel"/>
    <w:tmpl w:val="0000003E"/>
    <w:name w:val="WW8Num6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41"/>
    <w:multiLevelType w:val="multilevel"/>
    <w:tmpl w:val="00000041"/>
    <w:name w:val="WW8Num6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28" w15:restartNumberingAfterBreak="0">
    <w:nsid w:val="16E510EB"/>
    <w:multiLevelType w:val="hybridMultilevel"/>
    <w:tmpl w:val="AC642E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1" w15:restartNumberingAfterBreak="0">
    <w:nsid w:val="261371FA"/>
    <w:multiLevelType w:val="hybridMultilevel"/>
    <w:tmpl w:val="AE160A80"/>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EE337F"/>
    <w:multiLevelType w:val="hybridMultilevel"/>
    <w:tmpl w:val="734E0FDC"/>
    <w:lvl w:ilvl="0" w:tplc="000000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8" w15:restartNumberingAfterBreak="0">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3A02BCA"/>
    <w:multiLevelType w:val="hybridMultilevel"/>
    <w:tmpl w:val="63BCC2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2" w15:restartNumberingAfterBreak="0">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43"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5"/>
  </w:num>
  <w:num w:numId="3">
    <w:abstractNumId w:val="25"/>
  </w:num>
  <w:num w:numId="4">
    <w:abstractNumId w:val="29"/>
  </w:num>
  <w:num w:numId="5">
    <w:abstractNumId w:val="39"/>
  </w:num>
  <w:num w:numId="6">
    <w:abstractNumId w:val="33"/>
  </w:num>
  <w:num w:numId="7">
    <w:abstractNumId w:val="43"/>
  </w:num>
  <w:num w:numId="8">
    <w:abstractNumId w:val="42"/>
  </w:num>
  <w:num w:numId="9">
    <w:abstractNumId w:val="26"/>
  </w:num>
  <w:num w:numId="10">
    <w:abstractNumId w:val="34"/>
  </w:num>
  <w:num w:numId="11">
    <w:abstractNumId w:val="27"/>
  </w:num>
  <w:num w:numId="12">
    <w:abstractNumId w:val="41"/>
  </w:num>
  <w:num w:numId="13">
    <w:abstractNumId w:val="30"/>
  </w:num>
  <w:num w:numId="14">
    <w:abstractNumId w:val="24"/>
  </w:num>
  <w:num w:numId="15">
    <w:abstractNumId w:val="32"/>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6"/>
  </w:num>
  <w:num w:numId="19">
    <w:abstractNumId w:val="28"/>
  </w:num>
  <w:num w:numId="20">
    <w:abstractNumId w:val="31"/>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1C97"/>
    <w:rsid w:val="000001B2"/>
    <w:rsid w:val="00001D67"/>
    <w:rsid w:val="00003F36"/>
    <w:rsid w:val="00004B7A"/>
    <w:rsid w:val="00006899"/>
    <w:rsid w:val="000076E5"/>
    <w:rsid w:val="00010FCF"/>
    <w:rsid w:val="0001203E"/>
    <w:rsid w:val="00015B8E"/>
    <w:rsid w:val="00021341"/>
    <w:rsid w:val="00021BB5"/>
    <w:rsid w:val="00023D84"/>
    <w:rsid w:val="000249FD"/>
    <w:rsid w:val="0002569D"/>
    <w:rsid w:val="00025EDB"/>
    <w:rsid w:val="000269DA"/>
    <w:rsid w:val="00032248"/>
    <w:rsid w:val="00032FE4"/>
    <w:rsid w:val="00033859"/>
    <w:rsid w:val="00043761"/>
    <w:rsid w:val="000475BB"/>
    <w:rsid w:val="00050275"/>
    <w:rsid w:val="00053194"/>
    <w:rsid w:val="00056CF3"/>
    <w:rsid w:val="00060D96"/>
    <w:rsid w:val="000633FA"/>
    <w:rsid w:val="00067CAF"/>
    <w:rsid w:val="00070733"/>
    <w:rsid w:val="00077BA1"/>
    <w:rsid w:val="00086808"/>
    <w:rsid w:val="00095505"/>
    <w:rsid w:val="000970E3"/>
    <w:rsid w:val="0009740B"/>
    <w:rsid w:val="00097D73"/>
    <w:rsid w:val="000A05A3"/>
    <w:rsid w:val="000A240F"/>
    <w:rsid w:val="000A2EF5"/>
    <w:rsid w:val="000A4F77"/>
    <w:rsid w:val="000B1A48"/>
    <w:rsid w:val="000B1DA3"/>
    <w:rsid w:val="000B2E1C"/>
    <w:rsid w:val="000B3D7B"/>
    <w:rsid w:val="000B4628"/>
    <w:rsid w:val="000B64A2"/>
    <w:rsid w:val="000B764D"/>
    <w:rsid w:val="000B7B3B"/>
    <w:rsid w:val="000C1895"/>
    <w:rsid w:val="000C2AD0"/>
    <w:rsid w:val="000C47F1"/>
    <w:rsid w:val="000C71CD"/>
    <w:rsid w:val="000C7D05"/>
    <w:rsid w:val="000D1576"/>
    <w:rsid w:val="000E1EA9"/>
    <w:rsid w:val="000E22ED"/>
    <w:rsid w:val="000E2558"/>
    <w:rsid w:val="000E33CD"/>
    <w:rsid w:val="000E4E7B"/>
    <w:rsid w:val="000E4EE3"/>
    <w:rsid w:val="000E5121"/>
    <w:rsid w:val="000E69F9"/>
    <w:rsid w:val="000F138E"/>
    <w:rsid w:val="000F21B6"/>
    <w:rsid w:val="000F4B4D"/>
    <w:rsid w:val="000F7DC8"/>
    <w:rsid w:val="00100053"/>
    <w:rsid w:val="001000D7"/>
    <w:rsid w:val="00100CD2"/>
    <w:rsid w:val="0010184F"/>
    <w:rsid w:val="00102949"/>
    <w:rsid w:val="00103C57"/>
    <w:rsid w:val="00106949"/>
    <w:rsid w:val="00114ABA"/>
    <w:rsid w:val="0011558C"/>
    <w:rsid w:val="00121AEF"/>
    <w:rsid w:val="00122E67"/>
    <w:rsid w:val="00136A97"/>
    <w:rsid w:val="00137106"/>
    <w:rsid w:val="00141000"/>
    <w:rsid w:val="00144619"/>
    <w:rsid w:val="00152D9C"/>
    <w:rsid w:val="00152FC3"/>
    <w:rsid w:val="00156B65"/>
    <w:rsid w:val="00160DB9"/>
    <w:rsid w:val="00163080"/>
    <w:rsid w:val="0016707D"/>
    <w:rsid w:val="00167172"/>
    <w:rsid w:val="00167EB6"/>
    <w:rsid w:val="001704AA"/>
    <w:rsid w:val="00171BEA"/>
    <w:rsid w:val="00171E00"/>
    <w:rsid w:val="00172981"/>
    <w:rsid w:val="00172CDD"/>
    <w:rsid w:val="0017409D"/>
    <w:rsid w:val="001744C9"/>
    <w:rsid w:val="00176BA8"/>
    <w:rsid w:val="00181149"/>
    <w:rsid w:val="00182D31"/>
    <w:rsid w:val="00182F5B"/>
    <w:rsid w:val="00185A0E"/>
    <w:rsid w:val="00187240"/>
    <w:rsid w:val="0019050D"/>
    <w:rsid w:val="0019412B"/>
    <w:rsid w:val="0019799B"/>
    <w:rsid w:val="001A2935"/>
    <w:rsid w:val="001A48BB"/>
    <w:rsid w:val="001B6F07"/>
    <w:rsid w:val="001C14FC"/>
    <w:rsid w:val="001C2A45"/>
    <w:rsid w:val="001C4260"/>
    <w:rsid w:val="001C5976"/>
    <w:rsid w:val="001C66BF"/>
    <w:rsid w:val="001C7206"/>
    <w:rsid w:val="001D12DB"/>
    <w:rsid w:val="001D131B"/>
    <w:rsid w:val="001D499D"/>
    <w:rsid w:val="001D6492"/>
    <w:rsid w:val="001D7ECA"/>
    <w:rsid w:val="001E068C"/>
    <w:rsid w:val="001E07A0"/>
    <w:rsid w:val="001E3EE6"/>
    <w:rsid w:val="001E5A11"/>
    <w:rsid w:val="001E61D3"/>
    <w:rsid w:val="001E7F50"/>
    <w:rsid w:val="001F0A84"/>
    <w:rsid w:val="001F0F6D"/>
    <w:rsid w:val="001F20E1"/>
    <w:rsid w:val="001F6FF2"/>
    <w:rsid w:val="001F703A"/>
    <w:rsid w:val="001F7EA7"/>
    <w:rsid w:val="0020132F"/>
    <w:rsid w:val="00201C78"/>
    <w:rsid w:val="00202166"/>
    <w:rsid w:val="00206865"/>
    <w:rsid w:val="00211B28"/>
    <w:rsid w:val="00212643"/>
    <w:rsid w:val="002129BB"/>
    <w:rsid w:val="0022593B"/>
    <w:rsid w:val="00225FAD"/>
    <w:rsid w:val="00231A84"/>
    <w:rsid w:val="00233FFD"/>
    <w:rsid w:val="00240199"/>
    <w:rsid w:val="00241200"/>
    <w:rsid w:val="00242907"/>
    <w:rsid w:val="00244D9C"/>
    <w:rsid w:val="00247150"/>
    <w:rsid w:val="00251171"/>
    <w:rsid w:val="00251C68"/>
    <w:rsid w:val="00255774"/>
    <w:rsid w:val="0025726F"/>
    <w:rsid w:val="002579A9"/>
    <w:rsid w:val="00260AB4"/>
    <w:rsid w:val="0026302F"/>
    <w:rsid w:val="0026500C"/>
    <w:rsid w:val="00265182"/>
    <w:rsid w:val="00266ED5"/>
    <w:rsid w:val="002671B7"/>
    <w:rsid w:val="00267C56"/>
    <w:rsid w:val="00274A7F"/>
    <w:rsid w:val="00275E34"/>
    <w:rsid w:val="00276CCE"/>
    <w:rsid w:val="002826E7"/>
    <w:rsid w:val="002829B7"/>
    <w:rsid w:val="00282DAE"/>
    <w:rsid w:val="002861B9"/>
    <w:rsid w:val="00286CC4"/>
    <w:rsid w:val="00287940"/>
    <w:rsid w:val="00290EB2"/>
    <w:rsid w:val="00294279"/>
    <w:rsid w:val="002944CD"/>
    <w:rsid w:val="0029680D"/>
    <w:rsid w:val="002A0CE4"/>
    <w:rsid w:val="002A290C"/>
    <w:rsid w:val="002A32F7"/>
    <w:rsid w:val="002C097B"/>
    <w:rsid w:val="002C25A3"/>
    <w:rsid w:val="002C4293"/>
    <w:rsid w:val="002C4963"/>
    <w:rsid w:val="002C7A67"/>
    <w:rsid w:val="002D09F5"/>
    <w:rsid w:val="002D4E3B"/>
    <w:rsid w:val="002E1AB2"/>
    <w:rsid w:val="002E31BD"/>
    <w:rsid w:val="002E4063"/>
    <w:rsid w:val="002E678A"/>
    <w:rsid w:val="002E7085"/>
    <w:rsid w:val="002F171A"/>
    <w:rsid w:val="002F7C0C"/>
    <w:rsid w:val="00300006"/>
    <w:rsid w:val="00311200"/>
    <w:rsid w:val="0031162B"/>
    <w:rsid w:val="003214CF"/>
    <w:rsid w:val="00321606"/>
    <w:rsid w:val="0032275C"/>
    <w:rsid w:val="00322DCE"/>
    <w:rsid w:val="003234FA"/>
    <w:rsid w:val="00325649"/>
    <w:rsid w:val="003261FA"/>
    <w:rsid w:val="00326DD4"/>
    <w:rsid w:val="00327264"/>
    <w:rsid w:val="0033287A"/>
    <w:rsid w:val="0033331E"/>
    <w:rsid w:val="00344746"/>
    <w:rsid w:val="00350028"/>
    <w:rsid w:val="00351B41"/>
    <w:rsid w:val="003522EE"/>
    <w:rsid w:val="00355E6C"/>
    <w:rsid w:val="00361BA1"/>
    <w:rsid w:val="003635B7"/>
    <w:rsid w:val="00363932"/>
    <w:rsid w:val="003679BE"/>
    <w:rsid w:val="00377207"/>
    <w:rsid w:val="00380EF1"/>
    <w:rsid w:val="0038572D"/>
    <w:rsid w:val="0039083C"/>
    <w:rsid w:val="00391B20"/>
    <w:rsid w:val="00392AC2"/>
    <w:rsid w:val="00393BE9"/>
    <w:rsid w:val="00395E25"/>
    <w:rsid w:val="00397494"/>
    <w:rsid w:val="003A1A22"/>
    <w:rsid w:val="003A3CC7"/>
    <w:rsid w:val="003A3CD7"/>
    <w:rsid w:val="003A6714"/>
    <w:rsid w:val="003B1E7E"/>
    <w:rsid w:val="003B2A16"/>
    <w:rsid w:val="003B3FB9"/>
    <w:rsid w:val="003B4101"/>
    <w:rsid w:val="003C14F1"/>
    <w:rsid w:val="003C4973"/>
    <w:rsid w:val="003C68DE"/>
    <w:rsid w:val="003C6D24"/>
    <w:rsid w:val="003C7E60"/>
    <w:rsid w:val="003D2AF9"/>
    <w:rsid w:val="003D4B60"/>
    <w:rsid w:val="003E1010"/>
    <w:rsid w:val="003E1427"/>
    <w:rsid w:val="003E5D71"/>
    <w:rsid w:val="003F03D4"/>
    <w:rsid w:val="003F1D40"/>
    <w:rsid w:val="003F1F3A"/>
    <w:rsid w:val="003F1FDF"/>
    <w:rsid w:val="003F2345"/>
    <w:rsid w:val="003F261B"/>
    <w:rsid w:val="003F3350"/>
    <w:rsid w:val="003F5719"/>
    <w:rsid w:val="004005DF"/>
    <w:rsid w:val="00403B16"/>
    <w:rsid w:val="004052A0"/>
    <w:rsid w:val="00406791"/>
    <w:rsid w:val="0041066D"/>
    <w:rsid w:val="00414E74"/>
    <w:rsid w:val="004161A3"/>
    <w:rsid w:val="00423A5B"/>
    <w:rsid w:val="00426C0F"/>
    <w:rsid w:val="00430536"/>
    <w:rsid w:val="00430C07"/>
    <w:rsid w:val="00431FC9"/>
    <w:rsid w:val="00436EF7"/>
    <w:rsid w:val="00446103"/>
    <w:rsid w:val="00446FDB"/>
    <w:rsid w:val="004502F7"/>
    <w:rsid w:val="00453432"/>
    <w:rsid w:val="00454B29"/>
    <w:rsid w:val="004573F7"/>
    <w:rsid w:val="00462300"/>
    <w:rsid w:val="004659E0"/>
    <w:rsid w:val="00471EB1"/>
    <w:rsid w:val="004744A4"/>
    <w:rsid w:val="00477D46"/>
    <w:rsid w:val="00480181"/>
    <w:rsid w:val="004815F5"/>
    <w:rsid w:val="004832E1"/>
    <w:rsid w:val="0048378B"/>
    <w:rsid w:val="004865E6"/>
    <w:rsid w:val="00490ADE"/>
    <w:rsid w:val="00492955"/>
    <w:rsid w:val="00494621"/>
    <w:rsid w:val="00496046"/>
    <w:rsid w:val="004A047D"/>
    <w:rsid w:val="004A1059"/>
    <w:rsid w:val="004A2142"/>
    <w:rsid w:val="004A2C68"/>
    <w:rsid w:val="004A3806"/>
    <w:rsid w:val="004A4300"/>
    <w:rsid w:val="004A5A0F"/>
    <w:rsid w:val="004A7898"/>
    <w:rsid w:val="004A7934"/>
    <w:rsid w:val="004A7CD0"/>
    <w:rsid w:val="004C0A4A"/>
    <w:rsid w:val="004C6BFD"/>
    <w:rsid w:val="004D2265"/>
    <w:rsid w:val="004D5D4A"/>
    <w:rsid w:val="004D6D61"/>
    <w:rsid w:val="004E78B6"/>
    <w:rsid w:val="004F3CFE"/>
    <w:rsid w:val="004F465F"/>
    <w:rsid w:val="004F755F"/>
    <w:rsid w:val="0050033D"/>
    <w:rsid w:val="00512632"/>
    <w:rsid w:val="00515F59"/>
    <w:rsid w:val="00516142"/>
    <w:rsid w:val="00516E62"/>
    <w:rsid w:val="00521537"/>
    <w:rsid w:val="00524F81"/>
    <w:rsid w:val="0052511A"/>
    <w:rsid w:val="005272B5"/>
    <w:rsid w:val="00530115"/>
    <w:rsid w:val="005314D9"/>
    <w:rsid w:val="005317A6"/>
    <w:rsid w:val="00532C2E"/>
    <w:rsid w:val="005400B0"/>
    <w:rsid w:val="00540345"/>
    <w:rsid w:val="00540CE8"/>
    <w:rsid w:val="00543C47"/>
    <w:rsid w:val="0055238F"/>
    <w:rsid w:val="0055545E"/>
    <w:rsid w:val="0055736A"/>
    <w:rsid w:val="00561BCD"/>
    <w:rsid w:val="00561C54"/>
    <w:rsid w:val="00561D04"/>
    <w:rsid w:val="00565DC5"/>
    <w:rsid w:val="00566587"/>
    <w:rsid w:val="00570004"/>
    <w:rsid w:val="00570A39"/>
    <w:rsid w:val="00571642"/>
    <w:rsid w:val="00574AFC"/>
    <w:rsid w:val="005757C5"/>
    <w:rsid w:val="00584F06"/>
    <w:rsid w:val="005866AF"/>
    <w:rsid w:val="00592C84"/>
    <w:rsid w:val="00593FF1"/>
    <w:rsid w:val="005943B1"/>
    <w:rsid w:val="005956D9"/>
    <w:rsid w:val="0059761A"/>
    <w:rsid w:val="005A050A"/>
    <w:rsid w:val="005A0741"/>
    <w:rsid w:val="005A0A49"/>
    <w:rsid w:val="005A2149"/>
    <w:rsid w:val="005A5F8F"/>
    <w:rsid w:val="005A718F"/>
    <w:rsid w:val="005B1195"/>
    <w:rsid w:val="005B4837"/>
    <w:rsid w:val="005B6FF9"/>
    <w:rsid w:val="005C0A7C"/>
    <w:rsid w:val="005C12AF"/>
    <w:rsid w:val="005C222B"/>
    <w:rsid w:val="005C7E4F"/>
    <w:rsid w:val="005D0181"/>
    <w:rsid w:val="005D4648"/>
    <w:rsid w:val="005D7689"/>
    <w:rsid w:val="005E1692"/>
    <w:rsid w:val="005E2FD6"/>
    <w:rsid w:val="005E3E33"/>
    <w:rsid w:val="005E5C77"/>
    <w:rsid w:val="005E5E10"/>
    <w:rsid w:val="005E71D7"/>
    <w:rsid w:val="005F2ACA"/>
    <w:rsid w:val="005F582B"/>
    <w:rsid w:val="00605B54"/>
    <w:rsid w:val="00610812"/>
    <w:rsid w:val="006124AB"/>
    <w:rsid w:val="006130FF"/>
    <w:rsid w:val="0061522B"/>
    <w:rsid w:val="00616A7F"/>
    <w:rsid w:val="00617F37"/>
    <w:rsid w:val="00621BEF"/>
    <w:rsid w:val="00623158"/>
    <w:rsid w:val="00623EE6"/>
    <w:rsid w:val="00626855"/>
    <w:rsid w:val="00630A0D"/>
    <w:rsid w:val="006361D0"/>
    <w:rsid w:val="006374FA"/>
    <w:rsid w:val="006406BF"/>
    <w:rsid w:val="00641910"/>
    <w:rsid w:val="00645CCD"/>
    <w:rsid w:val="00651A9D"/>
    <w:rsid w:val="00652F0D"/>
    <w:rsid w:val="00654B0C"/>
    <w:rsid w:val="00655AE8"/>
    <w:rsid w:val="00655CFA"/>
    <w:rsid w:val="00656825"/>
    <w:rsid w:val="00657660"/>
    <w:rsid w:val="00660A98"/>
    <w:rsid w:val="00661BC1"/>
    <w:rsid w:val="00661ED1"/>
    <w:rsid w:val="0066617D"/>
    <w:rsid w:val="00670C3F"/>
    <w:rsid w:val="0067318E"/>
    <w:rsid w:val="0067471F"/>
    <w:rsid w:val="00674EB8"/>
    <w:rsid w:val="00675FD2"/>
    <w:rsid w:val="00681B4F"/>
    <w:rsid w:val="00681C36"/>
    <w:rsid w:val="00682999"/>
    <w:rsid w:val="00684363"/>
    <w:rsid w:val="00685D7A"/>
    <w:rsid w:val="00690CDC"/>
    <w:rsid w:val="00690D6F"/>
    <w:rsid w:val="00691B47"/>
    <w:rsid w:val="006955E6"/>
    <w:rsid w:val="00697EEC"/>
    <w:rsid w:val="006A110B"/>
    <w:rsid w:val="006A253B"/>
    <w:rsid w:val="006A616B"/>
    <w:rsid w:val="006A6248"/>
    <w:rsid w:val="006A700C"/>
    <w:rsid w:val="006A7C2D"/>
    <w:rsid w:val="006A7F78"/>
    <w:rsid w:val="006B09F3"/>
    <w:rsid w:val="006B2602"/>
    <w:rsid w:val="006B2BC3"/>
    <w:rsid w:val="006B3744"/>
    <w:rsid w:val="006B3BCE"/>
    <w:rsid w:val="006B4B08"/>
    <w:rsid w:val="006B6606"/>
    <w:rsid w:val="006C0658"/>
    <w:rsid w:val="006C09EE"/>
    <w:rsid w:val="006C222B"/>
    <w:rsid w:val="006C2261"/>
    <w:rsid w:val="006C3756"/>
    <w:rsid w:val="006C53EA"/>
    <w:rsid w:val="006C64DA"/>
    <w:rsid w:val="006C6BAD"/>
    <w:rsid w:val="006D0F09"/>
    <w:rsid w:val="006D5C09"/>
    <w:rsid w:val="006D7825"/>
    <w:rsid w:val="006E7AED"/>
    <w:rsid w:val="006F1C35"/>
    <w:rsid w:val="006F1E1C"/>
    <w:rsid w:val="006F2B99"/>
    <w:rsid w:val="006F3996"/>
    <w:rsid w:val="006F43BE"/>
    <w:rsid w:val="006F445B"/>
    <w:rsid w:val="00702E1B"/>
    <w:rsid w:val="00704F70"/>
    <w:rsid w:val="0070500E"/>
    <w:rsid w:val="00705B97"/>
    <w:rsid w:val="007076F2"/>
    <w:rsid w:val="007122CB"/>
    <w:rsid w:val="0071788F"/>
    <w:rsid w:val="00727652"/>
    <w:rsid w:val="00731E43"/>
    <w:rsid w:val="0073247E"/>
    <w:rsid w:val="007355E9"/>
    <w:rsid w:val="00737AEE"/>
    <w:rsid w:val="00744B15"/>
    <w:rsid w:val="00746083"/>
    <w:rsid w:val="00747FBB"/>
    <w:rsid w:val="00760A99"/>
    <w:rsid w:val="007622F4"/>
    <w:rsid w:val="00763BEB"/>
    <w:rsid w:val="00770CAE"/>
    <w:rsid w:val="00773ABB"/>
    <w:rsid w:val="007742C6"/>
    <w:rsid w:val="00774BA5"/>
    <w:rsid w:val="00775042"/>
    <w:rsid w:val="00780519"/>
    <w:rsid w:val="00782057"/>
    <w:rsid w:val="00787AF2"/>
    <w:rsid w:val="00794619"/>
    <w:rsid w:val="00794841"/>
    <w:rsid w:val="007A004D"/>
    <w:rsid w:val="007A3306"/>
    <w:rsid w:val="007A3426"/>
    <w:rsid w:val="007A6E0C"/>
    <w:rsid w:val="007B09E4"/>
    <w:rsid w:val="007B1C97"/>
    <w:rsid w:val="007B2AAD"/>
    <w:rsid w:val="007B2E07"/>
    <w:rsid w:val="007B3A0E"/>
    <w:rsid w:val="007B452A"/>
    <w:rsid w:val="007B7A09"/>
    <w:rsid w:val="007C1544"/>
    <w:rsid w:val="007C194B"/>
    <w:rsid w:val="007C1DFE"/>
    <w:rsid w:val="007C4EDE"/>
    <w:rsid w:val="007D440B"/>
    <w:rsid w:val="007D4BD5"/>
    <w:rsid w:val="007D6013"/>
    <w:rsid w:val="007E245F"/>
    <w:rsid w:val="007E27C4"/>
    <w:rsid w:val="007E3E0B"/>
    <w:rsid w:val="007E4AF7"/>
    <w:rsid w:val="007F1396"/>
    <w:rsid w:val="007F1B9D"/>
    <w:rsid w:val="007F4AFA"/>
    <w:rsid w:val="007F5D1F"/>
    <w:rsid w:val="007F70BB"/>
    <w:rsid w:val="0080205A"/>
    <w:rsid w:val="00804B69"/>
    <w:rsid w:val="008101E1"/>
    <w:rsid w:val="00811364"/>
    <w:rsid w:val="00811461"/>
    <w:rsid w:val="00813B32"/>
    <w:rsid w:val="00813B7A"/>
    <w:rsid w:val="008160D8"/>
    <w:rsid w:val="00816960"/>
    <w:rsid w:val="0082010F"/>
    <w:rsid w:val="00830BB6"/>
    <w:rsid w:val="00835669"/>
    <w:rsid w:val="0083767A"/>
    <w:rsid w:val="00840419"/>
    <w:rsid w:val="008407F3"/>
    <w:rsid w:val="0084227E"/>
    <w:rsid w:val="00846F9C"/>
    <w:rsid w:val="0084771B"/>
    <w:rsid w:val="00853C19"/>
    <w:rsid w:val="00853CDD"/>
    <w:rsid w:val="00855BA9"/>
    <w:rsid w:val="00863341"/>
    <w:rsid w:val="00863D75"/>
    <w:rsid w:val="00864B51"/>
    <w:rsid w:val="00864C6E"/>
    <w:rsid w:val="008668B9"/>
    <w:rsid w:val="0086759B"/>
    <w:rsid w:val="00871A45"/>
    <w:rsid w:val="00872404"/>
    <w:rsid w:val="00874735"/>
    <w:rsid w:val="00874873"/>
    <w:rsid w:val="008775EB"/>
    <w:rsid w:val="00885CDE"/>
    <w:rsid w:val="008909F2"/>
    <w:rsid w:val="0089354E"/>
    <w:rsid w:val="008A0996"/>
    <w:rsid w:val="008A2F0C"/>
    <w:rsid w:val="008A7824"/>
    <w:rsid w:val="008A7D97"/>
    <w:rsid w:val="008B280D"/>
    <w:rsid w:val="008B2EDD"/>
    <w:rsid w:val="008B5787"/>
    <w:rsid w:val="008C60DA"/>
    <w:rsid w:val="008D1E06"/>
    <w:rsid w:val="008D2948"/>
    <w:rsid w:val="008D2C4C"/>
    <w:rsid w:val="008D41ED"/>
    <w:rsid w:val="008D4DB0"/>
    <w:rsid w:val="008D4F84"/>
    <w:rsid w:val="008E571A"/>
    <w:rsid w:val="008E6EB8"/>
    <w:rsid w:val="008F28D6"/>
    <w:rsid w:val="008F5625"/>
    <w:rsid w:val="008F6FE2"/>
    <w:rsid w:val="008F7453"/>
    <w:rsid w:val="00904F90"/>
    <w:rsid w:val="00910DD7"/>
    <w:rsid w:val="00920265"/>
    <w:rsid w:val="009218FE"/>
    <w:rsid w:val="00921CAE"/>
    <w:rsid w:val="009244C3"/>
    <w:rsid w:val="009337E7"/>
    <w:rsid w:val="00934A2A"/>
    <w:rsid w:val="009351B8"/>
    <w:rsid w:val="0093750F"/>
    <w:rsid w:val="00937F19"/>
    <w:rsid w:val="00940D51"/>
    <w:rsid w:val="009428A3"/>
    <w:rsid w:val="00942EA8"/>
    <w:rsid w:val="00943F92"/>
    <w:rsid w:val="00946894"/>
    <w:rsid w:val="0095108F"/>
    <w:rsid w:val="0095155A"/>
    <w:rsid w:val="00952CF2"/>
    <w:rsid w:val="00963723"/>
    <w:rsid w:val="00965B15"/>
    <w:rsid w:val="009675C3"/>
    <w:rsid w:val="009719AB"/>
    <w:rsid w:val="0097211C"/>
    <w:rsid w:val="00973995"/>
    <w:rsid w:val="00973E59"/>
    <w:rsid w:val="009753DA"/>
    <w:rsid w:val="0098369E"/>
    <w:rsid w:val="009867F3"/>
    <w:rsid w:val="009928AF"/>
    <w:rsid w:val="009936D4"/>
    <w:rsid w:val="00997BF6"/>
    <w:rsid w:val="009A0B68"/>
    <w:rsid w:val="009A0DD3"/>
    <w:rsid w:val="009A111C"/>
    <w:rsid w:val="009A2022"/>
    <w:rsid w:val="009A315F"/>
    <w:rsid w:val="009A5729"/>
    <w:rsid w:val="009A770F"/>
    <w:rsid w:val="009B0918"/>
    <w:rsid w:val="009B196C"/>
    <w:rsid w:val="009B2D6D"/>
    <w:rsid w:val="009B7CC9"/>
    <w:rsid w:val="009C0C6D"/>
    <w:rsid w:val="009C6E95"/>
    <w:rsid w:val="009D6A39"/>
    <w:rsid w:val="009E070B"/>
    <w:rsid w:val="009E35FC"/>
    <w:rsid w:val="009E3781"/>
    <w:rsid w:val="009E40AA"/>
    <w:rsid w:val="009E612F"/>
    <w:rsid w:val="009E6A48"/>
    <w:rsid w:val="009F1196"/>
    <w:rsid w:val="009F375A"/>
    <w:rsid w:val="009F408C"/>
    <w:rsid w:val="009F4D2B"/>
    <w:rsid w:val="009F6FA6"/>
    <w:rsid w:val="00A00D37"/>
    <w:rsid w:val="00A06723"/>
    <w:rsid w:val="00A06798"/>
    <w:rsid w:val="00A07283"/>
    <w:rsid w:val="00A118F0"/>
    <w:rsid w:val="00A1511C"/>
    <w:rsid w:val="00A15235"/>
    <w:rsid w:val="00A166F8"/>
    <w:rsid w:val="00A16F8A"/>
    <w:rsid w:val="00A25970"/>
    <w:rsid w:val="00A27AA9"/>
    <w:rsid w:val="00A305CB"/>
    <w:rsid w:val="00A31933"/>
    <w:rsid w:val="00A34D14"/>
    <w:rsid w:val="00A34FF9"/>
    <w:rsid w:val="00A400CD"/>
    <w:rsid w:val="00A42403"/>
    <w:rsid w:val="00A42A34"/>
    <w:rsid w:val="00A45366"/>
    <w:rsid w:val="00A46751"/>
    <w:rsid w:val="00A50179"/>
    <w:rsid w:val="00A53BB3"/>
    <w:rsid w:val="00A54DE4"/>
    <w:rsid w:val="00A565B5"/>
    <w:rsid w:val="00A644DB"/>
    <w:rsid w:val="00A70577"/>
    <w:rsid w:val="00A73C53"/>
    <w:rsid w:val="00A768A3"/>
    <w:rsid w:val="00A8466E"/>
    <w:rsid w:val="00A858CB"/>
    <w:rsid w:val="00A91364"/>
    <w:rsid w:val="00A95464"/>
    <w:rsid w:val="00A95591"/>
    <w:rsid w:val="00A974D5"/>
    <w:rsid w:val="00AA0214"/>
    <w:rsid w:val="00AA4903"/>
    <w:rsid w:val="00AB11AC"/>
    <w:rsid w:val="00AB1B78"/>
    <w:rsid w:val="00AB2D08"/>
    <w:rsid w:val="00AB350F"/>
    <w:rsid w:val="00AC69E6"/>
    <w:rsid w:val="00AC797A"/>
    <w:rsid w:val="00AD4270"/>
    <w:rsid w:val="00AD6093"/>
    <w:rsid w:val="00AD7898"/>
    <w:rsid w:val="00AD7D12"/>
    <w:rsid w:val="00AE0DA6"/>
    <w:rsid w:val="00AE1280"/>
    <w:rsid w:val="00AE1AA7"/>
    <w:rsid w:val="00AE2F32"/>
    <w:rsid w:val="00AE5C38"/>
    <w:rsid w:val="00AE6CB4"/>
    <w:rsid w:val="00AF0748"/>
    <w:rsid w:val="00AF0DF8"/>
    <w:rsid w:val="00AF1082"/>
    <w:rsid w:val="00AF5096"/>
    <w:rsid w:val="00AF74D9"/>
    <w:rsid w:val="00B00BDB"/>
    <w:rsid w:val="00B01560"/>
    <w:rsid w:val="00B02EA5"/>
    <w:rsid w:val="00B04456"/>
    <w:rsid w:val="00B04635"/>
    <w:rsid w:val="00B05E4D"/>
    <w:rsid w:val="00B060BE"/>
    <w:rsid w:val="00B11553"/>
    <w:rsid w:val="00B14F09"/>
    <w:rsid w:val="00B213E3"/>
    <w:rsid w:val="00B22C94"/>
    <w:rsid w:val="00B303BB"/>
    <w:rsid w:val="00B32874"/>
    <w:rsid w:val="00B34E6C"/>
    <w:rsid w:val="00B40929"/>
    <w:rsid w:val="00B5514D"/>
    <w:rsid w:val="00B60E9D"/>
    <w:rsid w:val="00B66D77"/>
    <w:rsid w:val="00B8027A"/>
    <w:rsid w:val="00B82536"/>
    <w:rsid w:val="00B827D4"/>
    <w:rsid w:val="00B82C08"/>
    <w:rsid w:val="00B85AC6"/>
    <w:rsid w:val="00B8660D"/>
    <w:rsid w:val="00B94AE7"/>
    <w:rsid w:val="00B95525"/>
    <w:rsid w:val="00BA5463"/>
    <w:rsid w:val="00BA7514"/>
    <w:rsid w:val="00BB105C"/>
    <w:rsid w:val="00BB5E56"/>
    <w:rsid w:val="00BB6892"/>
    <w:rsid w:val="00BB74DF"/>
    <w:rsid w:val="00BC209E"/>
    <w:rsid w:val="00BC2B88"/>
    <w:rsid w:val="00BC3B8F"/>
    <w:rsid w:val="00BC4C21"/>
    <w:rsid w:val="00BC5014"/>
    <w:rsid w:val="00BC56DD"/>
    <w:rsid w:val="00BC727C"/>
    <w:rsid w:val="00BD07C0"/>
    <w:rsid w:val="00BD1588"/>
    <w:rsid w:val="00BD452A"/>
    <w:rsid w:val="00BE011F"/>
    <w:rsid w:val="00BE0390"/>
    <w:rsid w:val="00BE21B9"/>
    <w:rsid w:val="00BE514F"/>
    <w:rsid w:val="00BE59B6"/>
    <w:rsid w:val="00BE7CAF"/>
    <w:rsid w:val="00BF18FC"/>
    <w:rsid w:val="00BF1DC7"/>
    <w:rsid w:val="00BF34F0"/>
    <w:rsid w:val="00BF3556"/>
    <w:rsid w:val="00BF6913"/>
    <w:rsid w:val="00C00DE9"/>
    <w:rsid w:val="00C01EBD"/>
    <w:rsid w:val="00C04290"/>
    <w:rsid w:val="00C045F5"/>
    <w:rsid w:val="00C04768"/>
    <w:rsid w:val="00C0782F"/>
    <w:rsid w:val="00C125C9"/>
    <w:rsid w:val="00C24671"/>
    <w:rsid w:val="00C25794"/>
    <w:rsid w:val="00C34F7B"/>
    <w:rsid w:val="00C36B53"/>
    <w:rsid w:val="00C40924"/>
    <w:rsid w:val="00C42C49"/>
    <w:rsid w:val="00C43A82"/>
    <w:rsid w:val="00C457BD"/>
    <w:rsid w:val="00C46F47"/>
    <w:rsid w:val="00C55944"/>
    <w:rsid w:val="00C629CE"/>
    <w:rsid w:val="00C642EE"/>
    <w:rsid w:val="00C672A7"/>
    <w:rsid w:val="00C70DEA"/>
    <w:rsid w:val="00C7261C"/>
    <w:rsid w:val="00C82150"/>
    <w:rsid w:val="00C82A96"/>
    <w:rsid w:val="00C85D65"/>
    <w:rsid w:val="00C90E66"/>
    <w:rsid w:val="00C91A72"/>
    <w:rsid w:val="00C94176"/>
    <w:rsid w:val="00C97CFD"/>
    <w:rsid w:val="00CA4D06"/>
    <w:rsid w:val="00CA59E2"/>
    <w:rsid w:val="00CA6683"/>
    <w:rsid w:val="00CA7B1A"/>
    <w:rsid w:val="00CA7FF5"/>
    <w:rsid w:val="00CB019F"/>
    <w:rsid w:val="00CB148E"/>
    <w:rsid w:val="00CB19CC"/>
    <w:rsid w:val="00CB281F"/>
    <w:rsid w:val="00CB57A8"/>
    <w:rsid w:val="00CB658C"/>
    <w:rsid w:val="00CC0112"/>
    <w:rsid w:val="00CC36D0"/>
    <w:rsid w:val="00CC3913"/>
    <w:rsid w:val="00CC39BD"/>
    <w:rsid w:val="00CD09E4"/>
    <w:rsid w:val="00CD5A26"/>
    <w:rsid w:val="00CE2425"/>
    <w:rsid w:val="00CE28DF"/>
    <w:rsid w:val="00CE4E40"/>
    <w:rsid w:val="00CE65D8"/>
    <w:rsid w:val="00CF3CBB"/>
    <w:rsid w:val="00CF4064"/>
    <w:rsid w:val="00CF48A4"/>
    <w:rsid w:val="00CF4F19"/>
    <w:rsid w:val="00CF5839"/>
    <w:rsid w:val="00CF7DBD"/>
    <w:rsid w:val="00D003FE"/>
    <w:rsid w:val="00D023D2"/>
    <w:rsid w:val="00D03582"/>
    <w:rsid w:val="00D05DCC"/>
    <w:rsid w:val="00D06448"/>
    <w:rsid w:val="00D10D2B"/>
    <w:rsid w:val="00D12B25"/>
    <w:rsid w:val="00D15060"/>
    <w:rsid w:val="00D16342"/>
    <w:rsid w:val="00D16FF6"/>
    <w:rsid w:val="00D25FB2"/>
    <w:rsid w:val="00D27738"/>
    <w:rsid w:val="00D3198A"/>
    <w:rsid w:val="00D33BDE"/>
    <w:rsid w:val="00D36B6D"/>
    <w:rsid w:val="00D36E15"/>
    <w:rsid w:val="00D41450"/>
    <w:rsid w:val="00D4390B"/>
    <w:rsid w:val="00D43D35"/>
    <w:rsid w:val="00D446A5"/>
    <w:rsid w:val="00D51622"/>
    <w:rsid w:val="00D53C37"/>
    <w:rsid w:val="00D55751"/>
    <w:rsid w:val="00D557DB"/>
    <w:rsid w:val="00D627D1"/>
    <w:rsid w:val="00D65233"/>
    <w:rsid w:val="00D65503"/>
    <w:rsid w:val="00D65589"/>
    <w:rsid w:val="00D66077"/>
    <w:rsid w:val="00D705C8"/>
    <w:rsid w:val="00D71459"/>
    <w:rsid w:val="00D71AC8"/>
    <w:rsid w:val="00D7667F"/>
    <w:rsid w:val="00D803AD"/>
    <w:rsid w:val="00D8311A"/>
    <w:rsid w:val="00D84E36"/>
    <w:rsid w:val="00D92BD8"/>
    <w:rsid w:val="00D93114"/>
    <w:rsid w:val="00D95B6D"/>
    <w:rsid w:val="00D96154"/>
    <w:rsid w:val="00D96CAE"/>
    <w:rsid w:val="00DA28EA"/>
    <w:rsid w:val="00DA5549"/>
    <w:rsid w:val="00DA67A4"/>
    <w:rsid w:val="00DA6E9E"/>
    <w:rsid w:val="00DB080A"/>
    <w:rsid w:val="00DB432A"/>
    <w:rsid w:val="00DB50AD"/>
    <w:rsid w:val="00DB5792"/>
    <w:rsid w:val="00DC22A5"/>
    <w:rsid w:val="00DC457D"/>
    <w:rsid w:val="00DC4AC9"/>
    <w:rsid w:val="00DC4EEB"/>
    <w:rsid w:val="00DC4FBE"/>
    <w:rsid w:val="00DC61C5"/>
    <w:rsid w:val="00DD2464"/>
    <w:rsid w:val="00DD2D06"/>
    <w:rsid w:val="00DD31A0"/>
    <w:rsid w:val="00DD4E03"/>
    <w:rsid w:val="00DE1209"/>
    <w:rsid w:val="00DE13CE"/>
    <w:rsid w:val="00DE5EE8"/>
    <w:rsid w:val="00DE6D27"/>
    <w:rsid w:val="00DE7EF9"/>
    <w:rsid w:val="00DF2B35"/>
    <w:rsid w:val="00DF343B"/>
    <w:rsid w:val="00DF43EC"/>
    <w:rsid w:val="00DF5534"/>
    <w:rsid w:val="00E01683"/>
    <w:rsid w:val="00E016C7"/>
    <w:rsid w:val="00E06D5F"/>
    <w:rsid w:val="00E16798"/>
    <w:rsid w:val="00E2637C"/>
    <w:rsid w:val="00E26A77"/>
    <w:rsid w:val="00E27A67"/>
    <w:rsid w:val="00E305BB"/>
    <w:rsid w:val="00E32198"/>
    <w:rsid w:val="00E34764"/>
    <w:rsid w:val="00E37206"/>
    <w:rsid w:val="00E37594"/>
    <w:rsid w:val="00E409E8"/>
    <w:rsid w:val="00E4160E"/>
    <w:rsid w:val="00E42966"/>
    <w:rsid w:val="00E43604"/>
    <w:rsid w:val="00E43F4B"/>
    <w:rsid w:val="00E446F3"/>
    <w:rsid w:val="00E46D9C"/>
    <w:rsid w:val="00E50B12"/>
    <w:rsid w:val="00E52412"/>
    <w:rsid w:val="00E5241F"/>
    <w:rsid w:val="00E53651"/>
    <w:rsid w:val="00E53B53"/>
    <w:rsid w:val="00E555A5"/>
    <w:rsid w:val="00E5691F"/>
    <w:rsid w:val="00E56B85"/>
    <w:rsid w:val="00E62BB0"/>
    <w:rsid w:val="00E66F42"/>
    <w:rsid w:val="00E679AC"/>
    <w:rsid w:val="00E70BAC"/>
    <w:rsid w:val="00E70EEE"/>
    <w:rsid w:val="00E7234D"/>
    <w:rsid w:val="00E72E48"/>
    <w:rsid w:val="00E731F5"/>
    <w:rsid w:val="00E739FF"/>
    <w:rsid w:val="00E77487"/>
    <w:rsid w:val="00E828DD"/>
    <w:rsid w:val="00E82F63"/>
    <w:rsid w:val="00E8489D"/>
    <w:rsid w:val="00E85A9A"/>
    <w:rsid w:val="00E90FD1"/>
    <w:rsid w:val="00E92EE9"/>
    <w:rsid w:val="00E931CB"/>
    <w:rsid w:val="00E93D75"/>
    <w:rsid w:val="00E95390"/>
    <w:rsid w:val="00EA0B69"/>
    <w:rsid w:val="00EA21BD"/>
    <w:rsid w:val="00EA56E6"/>
    <w:rsid w:val="00EA6674"/>
    <w:rsid w:val="00EA68F4"/>
    <w:rsid w:val="00EB0FDF"/>
    <w:rsid w:val="00EB65BB"/>
    <w:rsid w:val="00EB6F34"/>
    <w:rsid w:val="00EC0864"/>
    <w:rsid w:val="00EC38BA"/>
    <w:rsid w:val="00EC5EFC"/>
    <w:rsid w:val="00EC6075"/>
    <w:rsid w:val="00ED4E2A"/>
    <w:rsid w:val="00ED677B"/>
    <w:rsid w:val="00ED7216"/>
    <w:rsid w:val="00EE006C"/>
    <w:rsid w:val="00EE204C"/>
    <w:rsid w:val="00EE255D"/>
    <w:rsid w:val="00EE2808"/>
    <w:rsid w:val="00EE5E4F"/>
    <w:rsid w:val="00EF25E7"/>
    <w:rsid w:val="00EF3B35"/>
    <w:rsid w:val="00EF41F2"/>
    <w:rsid w:val="00F0368F"/>
    <w:rsid w:val="00F036A2"/>
    <w:rsid w:val="00F048C2"/>
    <w:rsid w:val="00F05CD2"/>
    <w:rsid w:val="00F07884"/>
    <w:rsid w:val="00F07B58"/>
    <w:rsid w:val="00F11F7A"/>
    <w:rsid w:val="00F17C70"/>
    <w:rsid w:val="00F22828"/>
    <w:rsid w:val="00F24665"/>
    <w:rsid w:val="00F26160"/>
    <w:rsid w:val="00F33480"/>
    <w:rsid w:val="00F35A61"/>
    <w:rsid w:val="00F37AA0"/>
    <w:rsid w:val="00F40065"/>
    <w:rsid w:val="00F400C7"/>
    <w:rsid w:val="00F4095B"/>
    <w:rsid w:val="00F52427"/>
    <w:rsid w:val="00F53E1E"/>
    <w:rsid w:val="00F55D01"/>
    <w:rsid w:val="00F61182"/>
    <w:rsid w:val="00F61417"/>
    <w:rsid w:val="00F62623"/>
    <w:rsid w:val="00F62D5B"/>
    <w:rsid w:val="00F65D22"/>
    <w:rsid w:val="00F7017A"/>
    <w:rsid w:val="00F7799B"/>
    <w:rsid w:val="00F86CF0"/>
    <w:rsid w:val="00F90961"/>
    <w:rsid w:val="00F91A74"/>
    <w:rsid w:val="00F927B9"/>
    <w:rsid w:val="00F94668"/>
    <w:rsid w:val="00FA22AE"/>
    <w:rsid w:val="00FA5901"/>
    <w:rsid w:val="00FA5912"/>
    <w:rsid w:val="00FA65FE"/>
    <w:rsid w:val="00FB2B0B"/>
    <w:rsid w:val="00FB7C85"/>
    <w:rsid w:val="00FC308D"/>
    <w:rsid w:val="00FC5CF7"/>
    <w:rsid w:val="00FD07E9"/>
    <w:rsid w:val="00FE006D"/>
    <w:rsid w:val="00FE5AD6"/>
    <w:rsid w:val="00FE77D8"/>
    <w:rsid w:val="00FE7A70"/>
    <w:rsid w:val="00FF5C85"/>
    <w:rsid w:val="00FF6694"/>
    <w:rsid w:val="00FF7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EFB5"/>
  <w15:docId w15:val="{A16FF988-FB07-4987-93A6-CB5087E0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C97"/>
    <w:pPr>
      <w:suppressAutoHyphens/>
    </w:pPr>
    <w:rPr>
      <w:lang w:eastAsia="ar-SA"/>
    </w:rPr>
  </w:style>
  <w:style w:type="paragraph" w:styleId="11">
    <w:name w:val="heading 1"/>
    <w:aliases w:val="МОЙ Заголовок 1"/>
    <w:basedOn w:val="a"/>
    <w:next w:val="a"/>
    <w:link w:val="12"/>
    <w:qFormat/>
    <w:rsid w:val="000633FA"/>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0633FA"/>
    <w:pPr>
      <w:keepNext/>
      <w:jc w:val="both"/>
      <w:outlineLvl w:val="1"/>
    </w:pPr>
    <w:rPr>
      <w:position w:val="2"/>
      <w:sz w:val="28"/>
    </w:rPr>
  </w:style>
  <w:style w:type="paragraph" w:styleId="3">
    <w:name w:val="heading 3"/>
    <w:basedOn w:val="a"/>
    <w:next w:val="a"/>
    <w:link w:val="30"/>
    <w:uiPriority w:val="9"/>
    <w:qFormat/>
    <w:rsid w:val="000633FA"/>
    <w:pPr>
      <w:keepNext/>
      <w:jc w:val="center"/>
      <w:outlineLvl w:val="2"/>
    </w:pPr>
    <w:rPr>
      <w:b/>
      <w:position w:val="2"/>
      <w:sz w:val="32"/>
    </w:rPr>
  </w:style>
  <w:style w:type="paragraph" w:styleId="4">
    <w:name w:val="heading 4"/>
    <w:basedOn w:val="a"/>
    <w:next w:val="a"/>
    <w:link w:val="40"/>
    <w:qFormat/>
    <w:rsid w:val="007B1C97"/>
    <w:pPr>
      <w:keepNext/>
      <w:numPr>
        <w:ilvl w:val="3"/>
        <w:numId w:val="1"/>
      </w:numPr>
      <w:spacing w:before="240" w:after="60"/>
      <w:outlineLvl w:val="3"/>
    </w:pPr>
    <w:rPr>
      <w:b/>
      <w:bCs/>
      <w:sz w:val="28"/>
      <w:szCs w:val="28"/>
    </w:rPr>
  </w:style>
  <w:style w:type="paragraph" w:styleId="6">
    <w:name w:val="heading 6"/>
    <w:basedOn w:val="a"/>
    <w:next w:val="a"/>
    <w:link w:val="60"/>
    <w:uiPriority w:val="9"/>
    <w:qFormat/>
    <w:rsid w:val="007B1C97"/>
    <w:pPr>
      <w:spacing w:before="240" w:after="60"/>
      <w:outlineLvl w:val="5"/>
    </w:pPr>
    <w:rPr>
      <w:rFonts w:ascii="Calibri" w:hAnsi="Calibri"/>
      <w:b/>
      <w:bCs/>
      <w:sz w:val="22"/>
      <w:szCs w:val="22"/>
    </w:rPr>
  </w:style>
  <w:style w:type="paragraph" w:styleId="9">
    <w:name w:val="heading 9"/>
    <w:basedOn w:val="a"/>
    <w:next w:val="a"/>
    <w:link w:val="90"/>
    <w:uiPriority w:val="9"/>
    <w:qFormat/>
    <w:rsid w:val="007B1C9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МОЙ Заголовок 1 Знак"/>
    <w:basedOn w:val="a0"/>
    <w:link w:val="11"/>
    <w:rsid w:val="000633FA"/>
    <w:rPr>
      <w:rFonts w:ascii="Cambria" w:eastAsia="Times New Roman" w:hAnsi="Cambria" w:cs="Times New Roman"/>
      <w:b/>
      <w:bCs/>
      <w:kern w:val="32"/>
      <w:sz w:val="32"/>
      <w:szCs w:val="32"/>
    </w:rPr>
  </w:style>
  <w:style w:type="character" w:customStyle="1" w:styleId="21">
    <w:name w:val="Заголовок 2 Знак"/>
    <w:basedOn w:val="a0"/>
    <w:link w:val="20"/>
    <w:uiPriority w:val="9"/>
    <w:rsid w:val="000633FA"/>
    <w:rPr>
      <w:position w:val="2"/>
      <w:sz w:val="28"/>
    </w:rPr>
  </w:style>
  <w:style w:type="character" w:customStyle="1" w:styleId="30">
    <w:name w:val="Заголовок 3 Знак"/>
    <w:basedOn w:val="a0"/>
    <w:link w:val="3"/>
    <w:uiPriority w:val="9"/>
    <w:rsid w:val="000633FA"/>
    <w:rPr>
      <w:b/>
      <w:position w:val="2"/>
      <w:sz w:val="32"/>
    </w:rPr>
  </w:style>
  <w:style w:type="paragraph" w:styleId="a3">
    <w:name w:val="Title"/>
    <w:basedOn w:val="a"/>
    <w:link w:val="a4"/>
    <w:qFormat/>
    <w:rsid w:val="000633FA"/>
    <w:pPr>
      <w:jc w:val="center"/>
    </w:pPr>
    <w:rPr>
      <w:b/>
      <w:sz w:val="24"/>
    </w:rPr>
  </w:style>
  <w:style w:type="character" w:customStyle="1" w:styleId="a4">
    <w:name w:val="Заголовок Знак"/>
    <w:basedOn w:val="a0"/>
    <w:link w:val="a3"/>
    <w:uiPriority w:val="99"/>
    <w:rsid w:val="000633FA"/>
    <w:rPr>
      <w:b/>
      <w:sz w:val="24"/>
    </w:rPr>
  </w:style>
  <w:style w:type="paragraph" w:styleId="a5">
    <w:name w:val="Subtitle"/>
    <w:basedOn w:val="a"/>
    <w:next w:val="a"/>
    <w:link w:val="a6"/>
    <w:qFormat/>
    <w:rsid w:val="000633FA"/>
    <w:pPr>
      <w:spacing w:after="60"/>
      <w:jc w:val="center"/>
      <w:outlineLvl w:val="1"/>
    </w:pPr>
    <w:rPr>
      <w:rFonts w:asciiTheme="majorHAnsi" w:eastAsiaTheme="majorEastAsia" w:hAnsiTheme="majorHAnsi" w:cstheme="majorBidi"/>
      <w:sz w:val="24"/>
      <w:szCs w:val="24"/>
    </w:rPr>
  </w:style>
  <w:style w:type="character" w:customStyle="1" w:styleId="a6">
    <w:name w:val="Подзаголовок Знак"/>
    <w:basedOn w:val="a0"/>
    <w:link w:val="a5"/>
    <w:rsid w:val="000633FA"/>
    <w:rPr>
      <w:rFonts w:asciiTheme="majorHAnsi" w:eastAsiaTheme="majorEastAsia" w:hAnsiTheme="majorHAnsi" w:cstheme="majorBidi"/>
      <w:sz w:val="24"/>
      <w:szCs w:val="24"/>
    </w:rPr>
  </w:style>
  <w:style w:type="character" w:styleId="a7">
    <w:name w:val="Emphasis"/>
    <w:basedOn w:val="a0"/>
    <w:qFormat/>
    <w:rsid w:val="000633FA"/>
    <w:rPr>
      <w:i/>
      <w:iCs/>
    </w:rPr>
  </w:style>
  <w:style w:type="character" w:customStyle="1" w:styleId="40">
    <w:name w:val="Заголовок 4 Знак"/>
    <w:basedOn w:val="a0"/>
    <w:link w:val="4"/>
    <w:rsid w:val="007B1C97"/>
    <w:rPr>
      <w:b/>
      <w:bCs/>
      <w:sz w:val="28"/>
      <w:szCs w:val="28"/>
      <w:lang w:eastAsia="ar-SA"/>
    </w:rPr>
  </w:style>
  <w:style w:type="character" w:customStyle="1" w:styleId="60">
    <w:name w:val="Заголовок 6 Знак"/>
    <w:basedOn w:val="a0"/>
    <w:link w:val="6"/>
    <w:uiPriority w:val="9"/>
    <w:rsid w:val="007B1C97"/>
    <w:rPr>
      <w:rFonts w:ascii="Calibri" w:hAnsi="Calibri"/>
      <w:b/>
      <w:bCs/>
      <w:sz w:val="22"/>
      <w:szCs w:val="22"/>
      <w:lang w:eastAsia="ar-SA"/>
    </w:rPr>
  </w:style>
  <w:style w:type="character" w:customStyle="1" w:styleId="90">
    <w:name w:val="Заголовок 9 Знак"/>
    <w:basedOn w:val="a0"/>
    <w:link w:val="9"/>
    <w:uiPriority w:val="9"/>
    <w:rsid w:val="007B1C97"/>
    <w:rPr>
      <w:rFonts w:ascii="Cambria" w:hAnsi="Cambria"/>
      <w:sz w:val="22"/>
      <w:szCs w:val="22"/>
      <w:lang w:eastAsia="ar-SA"/>
    </w:rPr>
  </w:style>
  <w:style w:type="character" w:customStyle="1" w:styleId="Absatz-Standardschriftart">
    <w:name w:val="Absatz-Standardschriftart"/>
    <w:rsid w:val="007B1C97"/>
  </w:style>
  <w:style w:type="character" w:customStyle="1" w:styleId="WW-Absatz-Standardschriftart">
    <w:name w:val="WW-Absatz-Standardschriftart"/>
    <w:rsid w:val="007B1C97"/>
  </w:style>
  <w:style w:type="character" w:customStyle="1" w:styleId="WW8Num5z0">
    <w:name w:val="WW8Num5z0"/>
    <w:rsid w:val="007B1C97"/>
    <w:rPr>
      <w:b/>
    </w:rPr>
  </w:style>
  <w:style w:type="character" w:customStyle="1" w:styleId="WW8Num9z0">
    <w:name w:val="WW8Num9z0"/>
    <w:rsid w:val="007B1C97"/>
    <w:rPr>
      <w:color w:val="3366FF"/>
    </w:rPr>
  </w:style>
  <w:style w:type="character" w:customStyle="1" w:styleId="WW8Num10z0">
    <w:name w:val="WW8Num10z0"/>
    <w:rsid w:val="007B1C97"/>
    <w:rPr>
      <w:b/>
    </w:rPr>
  </w:style>
  <w:style w:type="character" w:customStyle="1" w:styleId="13">
    <w:name w:val="Основной шрифт абзаца1"/>
    <w:rsid w:val="007B1C97"/>
  </w:style>
  <w:style w:type="character" w:styleId="a8">
    <w:name w:val="page number"/>
    <w:basedOn w:val="13"/>
    <w:rsid w:val="007B1C97"/>
  </w:style>
  <w:style w:type="paragraph" w:customStyle="1" w:styleId="14">
    <w:name w:val="Заголовок1"/>
    <w:basedOn w:val="a"/>
    <w:next w:val="a9"/>
    <w:rsid w:val="007B1C97"/>
    <w:pPr>
      <w:keepNext/>
      <w:spacing w:before="240" w:after="120"/>
    </w:pPr>
    <w:rPr>
      <w:rFonts w:ascii="Arial" w:eastAsia="Microsoft YaHei" w:hAnsi="Arial" w:cs="Mangal"/>
      <w:sz w:val="28"/>
      <w:szCs w:val="28"/>
    </w:rPr>
  </w:style>
  <w:style w:type="paragraph" w:styleId="a9">
    <w:name w:val="Body Text"/>
    <w:basedOn w:val="a"/>
    <w:link w:val="aa"/>
    <w:uiPriority w:val="99"/>
    <w:rsid w:val="007B1C97"/>
    <w:pPr>
      <w:spacing w:after="120"/>
    </w:pPr>
  </w:style>
  <w:style w:type="character" w:customStyle="1" w:styleId="aa">
    <w:name w:val="Основной текст Знак"/>
    <w:basedOn w:val="a0"/>
    <w:link w:val="a9"/>
    <w:uiPriority w:val="99"/>
    <w:rsid w:val="007B1C97"/>
    <w:rPr>
      <w:lang w:eastAsia="ar-SA"/>
    </w:rPr>
  </w:style>
  <w:style w:type="paragraph" w:styleId="ab">
    <w:name w:val="List"/>
    <w:basedOn w:val="a9"/>
    <w:rsid w:val="007B1C97"/>
    <w:rPr>
      <w:rFonts w:ascii="Arial" w:hAnsi="Arial" w:cs="Mangal"/>
    </w:rPr>
  </w:style>
  <w:style w:type="paragraph" w:customStyle="1" w:styleId="15">
    <w:name w:val="Название1"/>
    <w:basedOn w:val="a"/>
    <w:rsid w:val="007B1C97"/>
    <w:pPr>
      <w:suppressLineNumbers/>
      <w:spacing w:before="120" w:after="120"/>
    </w:pPr>
    <w:rPr>
      <w:rFonts w:ascii="Arial" w:hAnsi="Arial" w:cs="Mangal"/>
      <w:i/>
      <w:iCs/>
      <w:szCs w:val="24"/>
    </w:rPr>
  </w:style>
  <w:style w:type="paragraph" w:customStyle="1" w:styleId="16">
    <w:name w:val="Указатель1"/>
    <w:basedOn w:val="a"/>
    <w:rsid w:val="007B1C97"/>
    <w:pPr>
      <w:suppressLineNumbers/>
    </w:pPr>
    <w:rPr>
      <w:rFonts w:ascii="Arial" w:hAnsi="Arial" w:cs="Mangal"/>
    </w:rPr>
  </w:style>
  <w:style w:type="paragraph" w:customStyle="1" w:styleId="ac">
    <w:name w:val="Знак Знак Знак Знак Знак Знак Знак Знак Знак Знак"/>
    <w:basedOn w:val="a"/>
    <w:rsid w:val="007B1C97"/>
    <w:pPr>
      <w:spacing w:after="160" w:line="240" w:lineRule="exact"/>
    </w:pPr>
    <w:rPr>
      <w:rFonts w:ascii="Verdana" w:hAnsi="Verdana"/>
      <w:sz w:val="24"/>
      <w:szCs w:val="24"/>
      <w:lang w:val="en-US"/>
    </w:rPr>
  </w:style>
  <w:style w:type="paragraph" w:customStyle="1" w:styleId="ConsPlusNormal">
    <w:name w:val="ConsPlusNormal"/>
    <w:link w:val="ConsPlusNormal0"/>
    <w:rsid w:val="007B1C97"/>
    <w:pPr>
      <w:widowControl w:val="0"/>
      <w:suppressAutoHyphens/>
      <w:ind w:firstLine="720"/>
    </w:pPr>
    <w:rPr>
      <w:rFonts w:ascii="Arial" w:eastAsia="Arial" w:hAnsi="Arial"/>
      <w:lang w:eastAsia="ar-SA"/>
    </w:rPr>
  </w:style>
  <w:style w:type="paragraph" w:customStyle="1" w:styleId="ConsPlusTitle">
    <w:name w:val="ConsPlusTitle"/>
    <w:uiPriority w:val="99"/>
    <w:rsid w:val="007B1C97"/>
    <w:pPr>
      <w:widowControl w:val="0"/>
      <w:suppressAutoHyphens/>
    </w:pPr>
    <w:rPr>
      <w:rFonts w:ascii="Arial" w:eastAsia="Arial" w:hAnsi="Arial"/>
      <w:b/>
      <w:lang w:eastAsia="ar-SA"/>
    </w:rPr>
  </w:style>
  <w:style w:type="paragraph" w:styleId="ad">
    <w:name w:val="Body Text Indent"/>
    <w:basedOn w:val="a"/>
    <w:link w:val="ae"/>
    <w:uiPriority w:val="99"/>
    <w:rsid w:val="007B1C97"/>
    <w:pPr>
      <w:ind w:firstLine="720"/>
      <w:jc w:val="both"/>
    </w:pPr>
    <w:rPr>
      <w:sz w:val="28"/>
    </w:rPr>
  </w:style>
  <w:style w:type="character" w:customStyle="1" w:styleId="ae">
    <w:name w:val="Основной текст с отступом Знак"/>
    <w:basedOn w:val="a0"/>
    <w:link w:val="ad"/>
    <w:uiPriority w:val="99"/>
    <w:rsid w:val="007B1C97"/>
    <w:rPr>
      <w:sz w:val="28"/>
      <w:lang w:eastAsia="ar-SA"/>
    </w:rPr>
  </w:style>
  <w:style w:type="paragraph" w:customStyle="1" w:styleId="31">
    <w:name w:val="Основной текст с отступом 31"/>
    <w:basedOn w:val="a"/>
    <w:rsid w:val="007B1C97"/>
    <w:pPr>
      <w:ind w:firstLine="540"/>
      <w:jc w:val="both"/>
    </w:pPr>
    <w:rPr>
      <w:b/>
      <w:color w:val="FF0000"/>
      <w:sz w:val="28"/>
    </w:rPr>
  </w:style>
  <w:style w:type="paragraph" w:customStyle="1" w:styleId="af">
    <w:name w:val="Стиль"/>
    <w:rsid w:val="007B1C97"/>
    <w:pPr>
      <w:suppressAutoHyphens/>
      <w:ind w:firstLine="720"/>
      <w:jc w:val="both"/>
    </w:pPr>
    <w:rPr>
      <w:rFonts w:ascii="Arial" w:eastAsia="Arial" w:hAnsi="Arial"/>
      <w:lang w:eastAsia="ar-SA"/>
    </w:rPr>
  </w:style>
  <w:style w:type="paragraph" w:customStyle="1" w:styleId="17">
    <w:name w:val="Цитата1"/>
    <w:basedOn w:val="a"/>
    <w:rsid w:val="007B1C97"/>
    <w:pPr>
      <w:ind w:left="567" w:right="-1333" w:firstLine="851"/>
      <w:jc w:val="both"/>
    </w:pPr>
    <w:rPr>
      <w:sz w:val="28"/>
    </w:rPr>
  </w:style>
  <w:style w:type="paragraph" w:styleId="af0">
    <w:name w:val="header"/>
    <w:basedOn w:val="a"/>
    <w:link w:val="af1"/>
    <w:uiPriority w:val="99"/>
    <w:rsid w:val="007B1C97"/>
    <w:pPr>
      <w:tabs>
        <w:tab w:val="center" w:pos="4153"/>
        <w:tab w:val="right" w:pos="8306"/>
      </w:tabs>
    </w:pPr>
  </w:style>
  <w:style w:type="character" w:customStyle="1" w:styleId="af1">
    <w:name w:val="Верхний колонтитул Знак"/>
    <w:basedOn w:val="a0"/>
    <w:link w:val="af0"/>
    <w:uiPriority w:val="99"/>
    <w:rsid w:val="007B1C97"/>
    <w:rPr>
      <w:lang w:eastAsia="ar-SA"/>
    </w:rPr>
  </w:style>
  <w:style w:type="paragraph" w:customStyle="1" w:styleId="210">
    <w:name w:val="Основной текст 21"/>
    <w:basedOn w:val="a"/>
    <w:rsid w:val="007B1C97"/>
    <w:rPr>
      <w:sz w:val="28"/>
    </w:rPr>
  </w:style>
  <w:style w:type="paragraph" w:customStyle="1" w:styleId="ConsNormal">
    <w:name w:val="ConsNormal"/>
    <w:rsid w:val="007B1C97"/>
    <w:pPr>
      <w:suppressAutoHyphens/>
      <w:autoSpaceDE w:val="0"/>
      <w:ind w:firstLine="720"/>
    </w:pPr>
    <w:rPr>
      <w:rFonts w:ascii="Arial" w:eastAsia="Arial" w:hAnsi="Arial" w:cs="Arial"/>
      <w:lang w:eastAsia="ar-SA"/>
    </w:rPr>
  </w:style>
  <w:style w:type="paragraph" w:customStyle="1" w:styleId="af2">
    <w:name w:val="ЗАК_ПОСТ_РЕШ"/>
    <w:basedOn w:val="a5"/>
    <w:next w:val="a"/>
    <w:rsid w:val="007B1C97"/>
    <w:pPr>
      <w:spacing w:before="360" w:after="840"/>
      <w:outlineLvl w:val="9"/>
    </w:pPr>
    <w:rPr>
      <w:rFonts w:ascii="Impact" w:eastAsia="Times New Roman" w:hAnsi="Impact" w:cs="Impact"/>
      <w:spacing w:val="120"/>
      <w:sz w:val="52"/>
      <w:szCs w:val="52"/>
    </w:rPr>
  </w:style>
  <w:style w:type="paragraph" w:customStyle="1" w:styleId="af3">
    <w:name w:val="ВорОблДума"/>
    <w:basedOn w:val="a"/>
    <w:next w:val="a"/>
    <w:rsid w:val="007B1C97"/>
    <w:pPr>
      <w:spacing w:before="120" w:after="120"/>
      <w:jc w:val="center"/>
    </w:pPr>
    <w:rPr>
      <w:rFonts w:ascii="Arial" w:hAnsi="Arial" w:cs="Arial"/>
      <w:b/>
      <w:bCs/>
      <w:sz w:val="48"/>
      <w:szCs w:val="48"/>
    </w:rPr>
  </w:style>
  <w:style w:type="paragraph" w:customStyle="1" w:styleId="120">
    <w:name w:val="12пт влево"/>
    <w:basedOn w:val="a"/>
    <w:next w:val="a"/>
    <w:rsid w:val="007B1C97"/>
    <w:rPr>
      <w:sz w:val="24"/>
      <w:szCs w:val="24"/>
    </w:rPr>
  </w:style>
  <w:style w:type="paragraph" w:customStyle="1" w:styleId="af4">
    <w:name w:val="Вопрос"/>
    <w:basedOn w:val="a3"/>
    <w:rsid w:val="007B1C97"/>
    <w:pPr>
      <w:spacing w:after="240"/>
      <w:ind w:left="567" w:hanging="567"/>
      <w:jc w:val="both"/>
    </w:pPr>
    <w:rPr>
      <w:bCs/>
      <w:kern w:val="1"/>
      <w:sz w:val="32"/>
      <w:szCs w:val="32"/>
    </w:rPr>
  </w:style>
  <w:style w:type="paragraph" w:customStyle="1" w:styleId="af5">
    <w:name w:val="Вертикальный отступ"/>
    <w:basedOn w:val="a"/>
    <w:rsid w:val="007B1C97"/>
    <w:pPr>
      <w:jc w:val="center"/>
    </w:pPr>
    <w:rPr>
      <w:sz w:val="28"/>
      <w:lang w:val="en-US"/>
    </w:rPr>
  </w:style>
  <w:style w:type="paragraph" w:styleId="af6">
    <w:name w:val="Balloon Text"/>
    <w:basedOn w:val="a"/>
    <w:link w:val="af7"/>
    <w:uiPriority w:val="99"/>
    <w:rsid w:val="007B1C97"/>
    <w:rPr>
      <w:rFonts w:ascii="Tahoma" w:hAnsi="Tahoma" w:cs="Tahoma"/>
      <w:sz w:val="16"/>
      <w:szCs w:val="16"/>
    </w:rPr>
  </w:style>
  <w:style w:type="character" w:customStyle="1" w:styleId="af7">
    <w:name w:val="Текст выноски Знак"/>
    <w:basedOn w:val="a0"/>
    <w:link w:val="af6"/>
    <w:uiPriority w:val="99"/>
    <w:rsid w:val="007B1C97"/>
    <w:rPr>
      <w:rFonts w:ascii="Tahoma" w:hAnsi="Tahoma" w:cs="Tahoma"/>
      <w:sz w:val="16"/>
      <w:szCs w:val="16"/>
      <w:lang w:eastAsia="ar-SA"/>
    </w:rPr>
  </w:style>
  <w:style w:type="paragraph" w:customStyle="1" w:styleId="18">
    <w:name w:val="Схема документа1"/>
    <w:basedOn w:val="a"/>
    <w:rsid w:val="007B1C97"/>
    <w:pPr>
      <w:shd w:val="clear" w:color="auto" w:fill="000080"/>
    </w:pPr>
    <w:rPr>
      <w:rFonts w:ascii="Tahoma" w:hAnsi="Tahoma" w:cs="Tahoma"/>
    </w:rPr>
  </w:style>
  <w:style w:type="paragraph" w:customStyle="1" w:styleId="af8">
    <w:name w:val="Содержимое врезки"/>
    <w:basedOn w:val="a9"/>
    <w:rsid w:val="007B1C97"/>
  </w:style>
  <w:style w:type="paragraph" w:styleId="af9">
    <w:name w:val="footer"/>
    <w:basedOn w:val="a"/>
    <w:link w:val="afa"/>
    <w:uiPriority w:val="99"/>
    <w:rsid w:val="007B1C97"/>
    <w:pPr>
      <w:suppressLineNumbers/>
      <w:tabs>
        <w:tab w:val="center" w:pos="4819"/>
        <w:tab w:val="right" w:pos="9638"/>
      </w:tabs>
    </w:pPr>
  </w:style>
  <w:style w:type="character" w:customStyle="1" w:styleId="afa">
    <w:name w:val="Нижний колонтитул Знак"/>
    <w:basedOn w:val="a0"/>
    <w:link w:val="af9"/>
    <w:uiPriority w:val="99"/>
    <w:rsid w:val="007B1C97"/>
    <w:rPr>
      <w:lang w:eastAsia="ar-SA"/>
    </w:rPr>
  </w:style>
  <w:style w:type="table" w:styleId="afb">
    <w:name w:val="Table Grid"/>
    <w:basedOn w:val="a1"/>
    <w:uiPriority w:val="59"/>
    <w:rsid w:val="007B1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2Название"/>
    <w:basedOn w:val="a"/>
    <w:link w:val="23"/>
    <w:qFormat/>
    <w:rsid w:val="007B1C97"/>
    <w:pPr>
      <w:suppressAutoHyphens w:val="0"/>
      <w:jc w:val="center"/>
    </w:pPr>
    <w:rPr>
      <w:rFonts w:ascii="Arial" w:hAnsi="Arial"/>
      <w:b/>
      <w:sz w:val="28"/>
      <w:szCs w:val="28"/>
    </w:rPr>
  </w:style>
  <w:style w:type="character" w:customStyle="1" w:styleId="23">
    <w:name w:val="2Название Знак"/>
    <w:link w:val="22"/>
    <w:rsid w:val="007B1C97"/>
    <w:rPr>
      <w:rFonts w:ascii="Arial" w:hAnsi="Arial"/>
      <w:b/>
      <w:sz w:val="28"/>
      <w:szCs w:val="28"/>
      <w:lang w:eastAsia="ar-SA"/>
    </w:rPr>
  </w:style>
  <w:style w:type="paragraph" w:customStyle="1" w:styleId="Style3">
    <w:name w:val="Style3"/>
    <w:basedOn w:val="a"/>
    <w:uiPriority w:val="99"/>
    <w:rsid w:val="007B1C97"/>
    <w:pPr>
      <w:widowControl w:val="0"/>
      <w:suppressAutoHyphens w:val="0"/>
      <w:autoSpaceDE w:val="0"/>
      <w:autoSpaceDN w:val="0"/>
      <w:adjustRightInd w:val="0"/>
      <w:spacing w:line="324" w:lineRule="exact"/>
      <w:jc w:val="center"/>
    </w:pPr>
    <w:rPr>
      <w:rFonts w:ascii="Corbel" w:hAnsi="Corbel"/>
      <w:sz w:val="24"/>
      <w:szCs w:val="24"/>
      <w:lang w:eastAsia="ru-RU"/>
    </w:rPr>
  </w:style>
  <w:style w:type="character" w:customStyle="1" w:styleId="FontStyle13">
    <w:name w:val="Font Style13"/>
    <w:uiPriority w:val="99"/>
    <w:rsid w:val="007B1C97"/>
    <w:rPr>
      <w:rFonts w:ascii="Times New Roman" w:hAnsi="Times New Roman" w:cs="Times New Roman" w:hint="default"/>
      <w:b/>
      <w:bCs w:val="0"/>
      <w:spacing w:val="10"/>
      <w:sz w:val="24"/>
    </w:rPr>
  </w:style>
  <w:style w:type="paragraph" w:styleId="afc">
    <w:name w:val="Normal (Web)"/>
    <w:aliases w:val="Обычный (Web),Обычный (Web)1"/>
    <w:basedOn w:val="a"/>
    <w:link w:val="afd"/>
    <w:uiPriority w:val="99"/>
    <w:qFormat/>
    <w:rsid w:val="007B1C97"/>
    <w:pPr>
      <w:suppressAutoHyphens w:val="0"/>
      <w:spacing w:before="100" w:beforeAutospacing="1" w:after="100" w:afterAutospacing="1"/>
    </w:pPr>
    <w:rPr>
      <w:sz w:val="24"/>
      <w:szCs w:val="24"/>
      <w:lang w:eastAsia="ru-RU"/>
    </w:rPr>
  </w:style>
  <w:style w:type="paragraph" w:styleId="afe">
    <w:name w:val="Document Map"/>
    <w:basedOn w:val="a"/>
    <w:link w:val="aff"/>
    <w:uiPriority w:val="99"/>
    <w:semiHidden/>
    <w:rsid w:val="007B1C97"/>
    <w:pPr>
      <w:shd w:val="clear" w:color="auto" w:fill="000080"/>
    </w:pPr>
    <w:rPr>
      <w:rFonts w:ascii="Tahoma" w:hAnsi="Tahoma" w:cs="Tahoma"/>
    </w:rPr>
  </w:style>
  <w:style w:type="character" w:customStyle="1" w:styleId="aff">
    <w:name w:val="Схема документа Знак"/>
    <w:basedOn w:val="a0"/>
    <w:link w:val="afe"/>
    <w:uiPriority w:val="99"/>
    <w:semiHidden/>
    <w:rsid w:val="007B1C97"/>
    <w:rPr>
      <w:rFonts w:ascii="Tahoma" w:hAnsi="Tahoma" w:cs="Tahoma"/>
      <w:shd w:val="clear" w:color="auto" w:fill="000080"/>
      <w:lang w:eastAsia="ar-SA"/>
    </w:rPr>
  </w:style>
  <w:style w:type="character" w:styleId="aff0">
    <w:name w:val="Hyperlink"/>
    <w:uiPriority w:val="99"/>
    <w:unhideWhenUsed/>
    <w:rsid w:val="007B1C97"/>
    <w:rPr>
      <w:color w:val="0000FF"/>
      <w:u w:val="single"/>
    </w:rPr>
  </w:style>
  <w:style w:type="character" w:styleId="aff1">
    <w:name w:val="FollowedHyperlink"/>
    <w:uiPriority w:val="99"/>
    <w:semiHidden/>
    <w:unhideWhenUsed/>
    <w:rsid w:val="007B1C97"/>
    <w:rPr>
      <w:color w:val="800080"/>
      <w:u w:val="single"/>
    </w:rPr>
  </w:style>
  <w:style w:type="paragraph" w:customStyle="1" w:styleId="font5">
    <w:name w:val="font5"/>
    <w:basedOn w:val="a"/>
    <w:rsid w:val="007B1C97"/>
    <w:pPr>
      <w:suppressAutoHyphens w:val="0"/>
      <w:spacing w:before="100" w:beforeAutospacing="1" w:after="100" w:afterAutospacing="1"/>
    </w:pPr>
    <w:rPr>
      <w:rFonts w:ascii="Arial" w:hAnsi="Arial" w:cs="Arial"/>
      <w:color w:val="000000"/>
      <w:sz w:val="24"/>
      <w:szCs w:val="24"/>
      <w:lang w:eastAsia="ru-RU"/>
    </w:rPr>
  </w:style>
  <w:style w:type="paragraph" w:customStyle="1" w:styleId="xl63">
    <w:name w:val="xl63"/>
    <w:basedOn w:val="a"/>
    <w:rsid w:val="007B1C97"/>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64">
    <w:name w:val="xl64"/>
    <w:basedOn w:val="a"/>
    <w:rsid w:val="007B1C97"/>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sz w:val="24"/>
      <w:szCs w:val="24"/>
      <w:lang w:eastAsia="ru-RU"/>
    </w:rPr>
  </w:style>
  <w:style w:type="paragraph" w:customStyle="1" w:styleId="xl65">
    <w:name w:val="xl65"/>
    <w:basedOn w:val="a"/>
    <w:rsid w:val="007B1C97"/>
    <w:pPr>
      <w:pBdr>
        <w:left w:val="single" w:sz="8" w:space="0" w:color="auto"/>
        <w:right w:val="single" w:sz="8" w:space="0" w:color="auto"/>
      </w:pBdr>
      <w:suppressAutoHyphens w:val="0"/>
      <w:spacing w:before="100" w:beforeAutospacing="1" w:after="100" w:afterAutospacing="1"/>
      <w:textAlignment w:val="top"/>
    </w:pPr>
    <w:rPr>
      <w:rFonts w:ascii="Arial" w:hAnsi="Arial" w:cs="Arial"/>
      <w:sz w:val="24"/>
      <w:szCs w:val="24"/>
      <w:lang w:eastAsia="ru-RU"/>
    </w:rPr>
  </w:style>
  <w:style w:type="paragraph" w:customStyle="1" w:styleId="xl66">
    <w:name w:val="xl66"/>
    <w:basedOn w:val="a"/>
    <w:rsid w:val="007B1C97"/>
    <w:pPr>
      <w:suppressAutoHyphens w:val="0"/>
      <w:spacing w:before="100" w:beforeAutospacing="1" w:after="100" w:afterAutospacing="1"/>
      <w:textAlignment w:val="top"/>
    </w:pPr>
    <w:rPr>
      <w:sz w:val="24"/>
      <w:szCs w:val="24"/>
      <w:lang w:eastAsia="ru-RU"/>
    </w:rPr>
  </w:style>
  <w:style w:type="paragraph" w:customStyle="1" w:styleId="xl67">
    <w:name w:val="xl67"/>
    <w:basedOn w:val="a"/>
    <w:rsid w:val="007B1C97"/>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68">
    <w:name w:val="xl68"/>
    <w:basedOn w:val="a"/>
    <w:rsid w:val="007B1C97"/>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9">
    <w:name w:val="xl69"/>
    <w:basedOn w:val="a"/>
    <w:rsid w:val="007B1C97"/>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70">
    <w:name w:val="xl70"/>
    <w:basedOn w:val="a"/>
    <w:rsid w:val="007B1C97"/>
    <w:pPr>
      <w:pBdr>
        <w:top w:val="single" w:sz="4" w:space="0" w:color="auto"/>
        <w:left w:val="single" w:sz="8" w:space="0" w:color="auto"/>
        <w:right w:val="single" w:sz="8"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71">
    <w:name w:val="xl71"/>
    <w:basedOn w:val="a"/>
    <w:rsid w:val="007B1C9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72">
    <w:name w:val="xl72"/>
    <w:basedOn w:val="a"/>
    <w:rsid w:val="007B1C97"/>
    <w:pPr>
      <w:pBdr>
        <w:left w:val="single" w:sz="4" w:space="0" w:color="auto"/>
        <w:bottom w:val="single" w:sz="4" w:space="0" w:color="auto"/>
      </w:pBdr>
      <w:suppressAutoHyphens w:val="0"/>
      <w:spacing w:before="100" w:beforeAutospacing="1" w:after="100" w:afterAutospacing="1"/>
      <w:textAlignment w:val="top"/>
    </w:pPr>
    <w:rPr>
      <w:rFonts w:ascii="Arial" w:hAnsi="Arial" w:cs="Arial"/>
      <w:sz w:val="24"/>
      <w:szCs w:val="24"/>
      <w:lang w:eastAsia="ru-RU"/>
    </w:rPr>
  </w:style>
  <w:style w:type="paragraph" w:customStyle="1" w:styleId="xl73">
    <w:name w:val="xl73"/>
    <w:basedOn w:val="a"/>
    <w:rsid w:val="007B1C97"/>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sz w:val="24"/>
      <w:szCs w:val="24"/>
      <w:lang w:eastAsia="ru-RU"/>
    </w:rPr>
  </w:style>
  <w:style w:type="paragraph" w:customStyle="1" w:styleId="xl74">
    <w:name w:val="xl74"/>
    <w:basedOn w:val="a"/>
    <w:rsid w:val="007B1C97"/>
    <w:pPr>
      <w:pBdr>
        <w:bottom w:val="single" w:sz="4" w:space="0" w:color="auto"/>
        <w:right w:val="single" w:sz="8"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75">
    <w:name w:val="xl75"/>
    <w:basedOn w:val="a"/>
    <w:rsid w:val="007B1C97"/>
    <w:pPr>
      <w:pBdr>
        <w:left w:val="single" w:sz="8" w:space="0" w:color="auto"/>
        <w:bottom w:val="single" w:sz="4" w:space="0" w:color="auto"/>
        <w:right w:val="single" w:sz="8"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76">
    <w:name w:val="xl76"/>
    <w:basedOn w:val="a"/>
    <w:rsid w:val="007B1C97"/>
    <w:pPr>
      <w:pBdr>
        <w:top w:val="single" w:sz="8" w:space="0" w:color="auto"/>
        <w:left w:val="single" w:sz="8" w:space="0" w:color="auto"/>
        <w:right w:val="single" w:sz="4" w:space="0" w:color="auto"/>
      </w:pBdr>
      <w:suppressAutoHyphens w:val="0"/>
      <w:spacing w:before="100" w:beforeAutospacing="1" w:after="100" w:afterAutospacing="1"/>
      <w:textAlignment w:val="center"/>
    </w:pPr>
    <w:rPr>
      <w:rFonts w:ascii="Arial" w:hAnsi="Arial" w:cs="Arial"/>
      <w:sz w:val="24"/>
      <w:szCs w:val="24"/>
      <w:lang w:eastAsia="ru-RU"/>
    </w:rPr>
  </w:style>
  <w:style w:type="paragraph" w:customStyle="1" w:styleId="xl77">
    <w:name w:val="xl77"/>
    <w:basedOn w:val="a"/>
    <w:rsid w:val="007B1C97"/>
    <w:pPr>
      <w:pBdr>
        <w:left w:val="single" w:sz="8" w:space="0" w:color="auto"/>
        <w:bottom w:val="single" w:sz="4" w:space="0" w:color="auto"/>
      </w:pBdr>
      <w:suppressAutoHyphens w:val="0"/>
      <w:spacing w:before="100" w:beforeAutospacing="1" w:after="100" w:afterAutospacing="1"/>
      <w:jc w:val="both"/>
      <w:textAlignment w:val="center"/>
    </w:pPr>
    <w:rPr>
      <w:rFonts w:ascii="Arial" w:hAnsi="Arial" w:cs="Arial"/>
      <w:sz w:val="24"/>
      <w:szCs w:val="24"/>
      <w:lang w:eastAsia="ru-RU"/>
    </w:rPr>
  </w:style>
  <w:style w:type="paragraph" w:customStyle="1" w:styleId="xl78">
    <w:name w:val="xl78"/>
    <w:basedOn w:val="a"/>
    <w:rsid w:val="007B1C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szCs w:val="24"/>
      <w:lang w:eastAsia="ru-RU"/>
    </w:rPr>
  </w:style>
  <w:style w:type="paragraph" w:customStyle="1" w:styleId="xl79">
    <w:name w:val="xl79"/>
    <w:basedOn w:val="a"/>
    <w:rsid w:val="007B1C97"/>
    <w:pPr>
      <w:pBdr>
        <w:top w:val="single" w:sz="4" w:space="0" w:color="auto"/>
        <w:left w:val="single" w:sz="4" w:space="0" w:color="auto"/>
        <w:right w:val="single" w:sz="8" w:space="0" w:color="auto"/>
      </w:pBdr>
      <w:suppressAutoHyphens w:val="0"/>
      <w:spacing w:before="100" w:beforeAutospacing="1" w:after="100" w:afterAutospacing="1"/>
      <w:textAlignment w:val="center"/>
    </w:pPr>
    <w:rPr>
      <w:rFonts w:ascii="Arial" w:hAnsi="Arial" w:cs="Arial"/>
      <w:sz w:val="24"/>
      <w:szCs w:val="24"/>
      <w:lang w:eastAsia="ru-RU"/>
    </w:rPr>
  </w:style>
  <w:style w:type="paragraph" w:customStyle="1" w:styleId="xl80">
    <w:name w:val="xl80"/>
    <w:basedOn w:val="a"/>
    <w:rsid w:val="007B1C97"/>
    <w:pPr>
      <w:pBdr>
        <w:left w:val="single" w:sz="4"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24"/>
      <w:szCs w:val="24"/>
      <w:lang w:eastAsia="ru-RU"/>
    </w:rPr>
  </w:style>
  <w:style w:type="paragraph" w:customStyle="1" w:styleId="xl81">
    <w:name w:val="xl81"/>
    <w:basedOn w:val="a"/>
    <w:rsid w:val="007B1C97"/>
    <w:pPr>
      <w:pBdr>
        <w:top w:val="single" w:sz="4" w:space="0" w:color="auto"/>
        <w:left w:val="single" w:sz="4" w:space="0" w:color="auto"/>
        <w:right w:val="single" w:sz="8" w:space="0" w:color="auto"/>
      </w:pBdr>
      <w:suppressAutoHyphens w:val="0"/>
      <w:spacing w:before="100" w:beforeAutospacing="1" w:after="100" w:afterAutospacing="1"/>
      <w:textAlignment w:val="center"/>
    </w:pPr>
    <w:rPr>
      <w:rFonts w:ascii="Arial" w:hAnsi="Arial" w:cs="Arial"/>
      <w:sz w:val="24"/>
      <w:szCs w:val="24"/>
      <w:lang w:eastAsia="ru-RU"/>
    </w:rPr>
  </w:style>
  <w:style w:type="paragraph" w:customStyle="1" w:styleId="xl82">
    <w:name w:val="xl82"/>
    <w:basedOn w:val="a"/>
    <w:rsid w:val="007B1C97"/>
    <w:pPr>
      <w:pBdr>
        <w:left w:val="single" w:sz="4"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24"/>
      <w:szCs w:val="24"/>
      <w:lang w:eastAsia="ru-RU"/>
    </w:rPr>
  </w:style>
  <w:style w:type="paragraph" w:styleId="aff2">
    <w:name w:val="List Paragraph"/>
    <w:basedOn w:val="a"/>
    <w:link w:val="aff3"/>
    <w:uiPriority w:val="34"/>
    <w:qFormat/>
    <w:rsid w:val="007B1C97"/>
    <w:pPr>
      <w:suppressAutoHyphens w:val="0"/>
      <w:ind w:left="720"/>
      <w:contextualSpacing/>
    </w:pPr>
    <w:rPr>
      <w:sz w:val="24"/>
      <w:szCs w:val="24"/>
    </w:rPr>
  </w:style>
  <w:style w:type="character" w:customStyle="1" w:styleId="aff3">
    <w:name w:val="Абзац списка Знак"/>
    <w:link w:val="aff2"/>
    <w:uiPriority w:val="34"/>
    <w:locked/>
    <w:rsid w:val="007B1C97"/>
    <w:rPr>
      <w:sz w:val="24"/>
      <w:szCs w:val="24"/>
    </w:rPr>
  </w:style>
  <w:style w:type="paragraph" w:customStyle="1" w:styleId="7307e79c4caeb52efbc2318a413f856bmsonormalmailrucssattributepostfix">
    <w:name w:val="7307e79c4caeb52efbc2318a413f856bmsonormal_mailru_css_attribute_postfix"/>
    <w:basedOn w:val="a"/>
    <w:rsid w:val="00171E00"/>
    <w:pPr>
      <w:suppressAutoHyphens w:val="0"/>
      <w:spacing w:before="100" w:beforeAutospacing="1" w:after="100" w:afterAutospacing="1"/>
    </w:pPr>
    <w:rPr>
      <w:sz w:val="24"/>
      <w:szCs w:val="24"/>
      <w:lang w:eastAsia="ru-RU"/>
    </w:rPr>
  </w:style>
  <w:style w:type="character" w:customStyle="1" w:styleId="WW8Num5z1">
    <w:name w:val="WW8Num5z1"/>
    <w:rsid w:val="003B1E7E"/>
    <w:rPr>
      <w:rFonts w:ascii="Wingdings 2" w:hAnsi="Wingdings 2" w:cs="StarSymbol"/>
      <w:sz w:val="18"/>
      <w:szCs w:val="18"/>
    </w:rPr>
  </w:style>
  <w:style w:type="character" w:customStyle="1" w:styleId="WW8Num5z2">
    <w:name w:val="WW8Num5z2"/>
    <w:rsid w:val="003B1E7E"/>
    <w:rPr>
      <w:rFonts w:ascii="StarSymbol" w:hAnsi="StarSymbol" w:cs="StarSymbol"/>
      <w:sz w:val="18"/>
      <w:szCs w:val="18"/>
    </w:rPr>
  </w:style>
  <w:style w:type="character" w:customStyle="1" w:styleId="WW8Num6z0">
    <w:name w:val="WW8Num6z0"/>
    <w:rsid w:val="003B1E7E"/>
    <w:rPr>
      <w:rFonts w:ascii="Symbol" w:hAnsi="Symbol"/>
    </w:rPr>
  </w:style>
  <w:style w:type="character" w:customStyle="1" w:styleId="WW8Num6z1">
    <w:name w:val="WW8Num6z1"/>
    <w:rsid w:val="003B1E7E"/>
    <w:rPr>
      <w:rFonts w:ascii="Wingdings 2" w:hAnsi="Wingdings 2" w:cs="StarSymbol"/>
      <w:sz w:val="18"/>
      <w:szCs w:val="18"/>
    </w:rPr>
  </w:style>
  <w:style w:type="character" w:customStyle="1" w:styleId="WW8Num6z2">
    <w:name w:val="WW8Num6z2"/>
    <w:rsid w:val="003B1E7E"/>
    <w:rPr>
      <w:rFonts w:ascii="StarSymbol" w:hAnsi="StarSymbol" w:cs="StarSymbol"/>
      <w:sz w:val="18"/>
      <w:szCs w:val="18"/>
    </w:rPr>
  </w:style>
  <w:style w:type="character" w:customStyle="1" w:styleId="WW8Num7z0">
    <w:name w:val="WW8Num7z0"/>
    <w:rsid w:val="003B1E7E"/>
    <w:rPr>
      <w:rFonts w:ascii="Wingdings" w:hAnsi="Wingdings" w:cs="StarSymbol"/>
      <w:sz w:val="18"/>
      <w:szCs w:val="18"/>
    </w:rPr>
  </w:style>
  <w:style w:type="character" w:customStyle="1" w:styleId="WW8Num7z1">
    <w:name w:val="WW8Num7z1"/>
    <w:rsid w:val="003B1E7E"/>
    <w:rPr>
      <w:rFonts w:ascii="Wingdings 2" w:hAnsi="Wingdings 2" w:cs="StarSymbol"/>
      <w:sz w:val="18"/>
      <w:szCs w:val="18"/>
    </w:rPr>
  </w:style>
  <w:style w:type="character" w:customStyle="1" w:styleId="WW8Num7z2">
    <w:name w:val="WW8Num7z2"/>
    <w:rsid w:val="003B1E7E"/>
    <w:rPr>
      <w:rFonts w:ascii="StarSymbol" w:hAnsi="StarSymbol" w:cs="StarSymbol"/>
      <w:sz w:val="18"/>
      <w:szCs w:val="18"/>
    </w:rPr>
  </w:style>
  <w:style w:type="character" w:customStyle="1" w:styleId="WW8Num8z0">
    <w:name w:val="WW8Num8z0"/>
    <w:rsid w:val="003B1E7E"/>
    <w:rPr>
      <w:rFonts w:ascii="Wingdings" w:hAnsi="Wingdings" w:cs="StarSymbol"/>
      <w:sz w:val="18"/>
      <w:szCs w:val="18"/>
    </w:rPr>
  </w:style>
  <w:style w:type="character" w:customStyle="1" w:styleId="WW8Num8z1">
    <w:name w:val="WW8Num8z1"/>
    <w:rsid w:val="003B1E7E"/>
    <w:rPr>
      <w:rFonts w:ascii="Wingdings 2" w:hAnsi="Wingdings 2" w:cs="StarSymbol"/>
      <w:sz w:val="18"/>
      <w:szCs w:val="18"/>
    </w:rPr>
  </w:style>
  <w:style w:type="character" w:customStyle="1" w:styleId="WW8Num8z2">
    <w:name w:val="WW8Num8z2"/>
    <w:rsid w:val="003B1E7E"/>
    <w:rPr>
      <w:rFonts w:ascii="StarSymbol" w:hAnsi="StarSymbol" w:cs="StarSymbol"/>
      <w:sz w:val="18"/>
      <w:szCs w:val="18"/>
    </w:rPr>
  </w:style>
  <w:style w:type="character" w:customStyle="1" w:styleId="WW8Num10z1">
    <w:name w:val="WW8Num10z1"/>
    <w:rsid w:val="003B1E7E"/>
    <w:rPr>
      <w:rFonts w:ascii="Wingdings 2" w:hAnsi="Wingdings 2" w:cs="StarSymbol"/>
      <w:sz w:val="18"/>
      <w:szCs w:val="18"/>
    </w:rPr>
  </w:style>
  <w:style w:type="character" w:customStyle="1" w:styleId="WW8Num10z2">
    <w:name w:val="WW8Num10z2"/>
    <w:rsid w:val="003B1E7E"/>
    <w:rPr>
      <w:rFonts w:ascii="StarSymbol" w:hAnsi="StarSymbol" w:cs="StarSymbol"/>
      <w:sz w:val="18"/>
      <w:szCs w:val="18"/>
    </w:rPr>
  </w:style>
  <w:style w:type="character" w:customStyle="1" w:styleId="WW8Num11z0">
    <w:name w:val="WW8Num11z0"/>
    <w:rsid w:val="003B1E7E"/>
    <w:rPr>
      <w:rFonts w:ascii="Symbol" w:hAnsi="Symbol"/>
    </w:rPr>
  </w:style>
  <w:style w:type="character" w:customStyle="1" w:styleId="WW8Num11z1">
    <w:name w:val="WW8Num11z1"/>
    <w:rsid w:val="003B1E7E"/>
    <w:rPr>
      <w:rFonts w:ascii="Wingdings 2" w:hAnsi="Wingdings 2" w:cs="StarSymbol"/>
      <w:sz w:val="18"/>
      <w:szCs w:val="18"/>
    </w:rPr>
  </w:style>
  <w:style w:type="character" w:customStyle="1" w:styleId="WW8Num11z2">
    <w:name w:val="WW8Num11z2"/>
    <w:rsid w:val="003B1E7E"/>
    <w:rPr>
      <w:rFonts w:ascii="StarSymbol" w:hAnsi="StarSymbol" w:cs="StarSymbol"/>
      <w:sz w:val="18"/>
      <w:szCs w:val="18"/>
    </w:rPr>
  </w:style>
  <w:style w:type="character" w:customStyle="1" w:styleId="WW8Num12z0">
    <w:name w:val="WW8Num12z0"/>
    <w:rsid w:val="003B1E7E"/>
    <w:rPr>
      <w:rFonts w:ascii="Wingdings" w:hAnsi="Wingdings" w:cs="StarSymbol"/>
      <w:sz w:val="18"/>
      <w:szCs w:val="18"/>
    </w:rPr>
  </w:style>
  <w:style w:type="character" w:customStyle="1" w:styleId="WW8Num12z1">
    <w:name w:val="WW8Num12z1"/>
    <w:rsid w:val="003B1E7E"/>
    <w:rPr>
      <w:rFonts w:ascii="Wingdings 2" w:hAnsi="Wingdings 2" w:cs="StarSymbol"/>
      <w:sz w:val="18"/>
      <w:szCs w:val="18"/>
    </w:rPr>
  </w:style>
  <w:style w:type="character" w:customStyle="1" w:styleId="WW8Num12z2">
    <w:name w:val="WW8Num12z2"/>
    <w:rsid w:val="003B1E7E"/>
    <w:rPr>
      <w:rFonts w:ascii="StarSymbol" w:hAnsi="StarSymbol" w:cs="StarSymbol"/>
      <w:sz w:val="18"/>
      <w:szCs w:val="18"/>
    </w:rPr>
  </w:style>
  <w:style w:type="character" w:customStyle="1" w:styleId="WW8Num9z1">
    <w:name w:val="WW8Num9z1"/>
    <w:rsid w:val="003B1E7E"/>
    <w:rPr>
      <w:rFonts w:ascii="Wingdings 2" w:hAnsi="Wingdings 2" w:cs="StarSymbol"/>
      <w:sz w:val="18"/>
      <w:szCs w:val="18"/>
    </w:rPr>
  </w:style>
  <w:style w:type="character" w:customStyle="1" w:styleId="WW8Num9z2">
    <w:name w:val="WW8Num9z2"/>
    <w:rsid w:val="003B1E7E"/>
    <w:rPr>
      <w:rFonts w:ascii="StarSymbol" w:hAnsi="StarSymbol" w:cs="StarSymbol"/>
      <w:sz w:val="18"/>
      <w:szCs w:val="18"/>
    </w:rPr>
  </w:style>
  <w:style w:type="character" w:customStyle="1" w:styleId="WW8Num4z0">
    <w:name w:val="WW8Num4z0"/>
    <w:rsid w:val="003B1E7E"/>
    <w:rPr>
      <w:rFonts w:ascii="Wingdings" w:hAnsi="Wingdings" w:cs="StarSymbol"/>
      <w:sz w:val="18"/>
      <w:szCs w:val="18"/>
    </w:rPr>
  </w:style>
  <w:style w:type="character" w:customStyle="1" w:styleId="WW8Num4z1">
    <w:name w:val="WW8Num4z1"/>
    <w:rsid w:val="003B1E7E"/>
    <w:rPr>
      <w:rFonts w:ascii="Wingdings 2" w:hAnsi="Wingdings 2" w:cs="StarSymbol"/>
      <w:sz w:val="18"/>
      <w:szCs w:val="18"/>
    </w:rPr>
  </w:style>
  <w:style w:type="character" w:customStyle="1" w:styleId="WW8Num4z2">
    <w:name w:val="WW8Num4z2"/>
    <w:rsid w:val="003B1E7E"/>
    <w:rPr>
      <w:rFonts w:ascii="StarSymbol" w:hAnsi="StarSymbol" w:cs="StarSymbol"/>
      <w:sz w:val="18"/>
      <w:szCs w:val="18"/>
    </w:rPr>
  </w:style>
  <w:style w:type="character" w:customStyle="1" w:styleId="24">
    <w:name w:val="Основной шрифт абзаца2"/>
    <w:rsid w:val="003B1E7E"/>
  </w:style>
  <w:style w:type="character" w:customStyle="1" w:styleId="WW8Num13z0">
    <w:name w:val="WW8Num13z0"/>
    <w:rsid w:val="003B1E7E"/>
    <w:rPr>
      <w:rFonts w:ascii="Symbol" w:hAnsi="Symbol"/>
    </w:rPr>
  </w:style>
  <w:style w:type="character" w:customStyle="1" w:styleId="WW8Num13z1">
    <w:name w:val="WW8Num13z1"/>
    <w:rsid w:val="003B1E7E"/>
    <w:rPr>
      <w:rFonts w:ascii="Wingdings 2" w:hAnsi="Wingdings 2" w:cs="StarSymbol"/>
      <w:sz w:val="18"/>
      <w:szCs w:val="18"/>
    </w:rPr>
  </w:style>
  <w:style w:type="character" w:customStyle="1" w:styleId="WW8Num13z2">
    <w:name w:val="WW8Num13z2"/>
    <w:rsid w:val="003B1E7E"/>
    <w:rPr>
      <w:rFonts w:ascii="StarSymbol" w:hAnsi="StarSymbol" w:cs="StarSymbol"/>
      <w:sz w:val="18"/>
      <w:szCs w:val="18"/>
    </w:rPr>
  </w:style>
  <w:style w:type="character" w:customStyle="1" w:styleId="WW8Num14z0">
    <w:name w:val="WW8Num14z0"/>
    <w:rsid w:val="003B1E7E"/>
    <w:rPr>
      <w:rFonts w:ascii="Wingdings" w:hAnsi="Wingdings" w:cs="StarSymbol"/>
      <w:sz w:val="18"/>
      <w:szCs w:val="18"/>
    </w:rPr>
  </w:style>
  <w:style w:type="character" w:customStyle="1" w:styleId="WW8Num14z1">
    <w:name w:val="WW8Num14z1"/>
    <w:rsid w:val="003B1E7E"/>
    <w:rPr>
      <w:rFonts w:ascii="Wingdings 2" w:hAnsi="Wingdings 2" w:cs="StarSymbol"/>
      <w:sz w:val="18"/>
      <w:szCs w:val="18"/>
    </w:rPr>
  </w:style>
  <w:style w:type="character" w:customStyle="1" w:styleId="WW8Num14z2">
    <w:name w:val="WW8Num14z2"/>
    <w:rsid w:val="003B1E7E"/>
    <w:rPr>
      <w:rFonts w:ascii="StarSymbol" w:hAnsi="StarSymbol" w:cs="StarSymbol"/>
      <w:sz w:val="18"/>
      <w:szCs w:val="18"/>
    </w:rPr>
  </w:style>
  <w:style w:type="character" w:customStyle="1" w:styleId="WW-Absatz-Standardschriftart1">
    <w:name w:val="WW-Absatz-Standardschriftart1"/>
    <w:rsid w:val="003B1E7E"/>
  </w:style>
  <w:style w:type="character" w:customStyle="1" w:styleId="WW-Absatz-Standardschriftart11">
    <w:name w:val="WW-Absatz-Standardschriftart11"/>
    <w:rsid w:val="003B1E7E"/>
  </w:style>
  <w:style w:type="character" w:customStyle="1" w:styleId="WW-Absatz-Standardschriftart111">
    <w:name w:val="WW-Absatz-Standardschriftart111"/>
    <w:rsid w:val="003B1E7E"/>
  </w:style>
  <w:style w:type="character" w:customStyle="1" w:styleId="WW8Num16z0">
    <w:name w:val="WW8Num16z0"/>
    <w:rsid w:val="003B1E7E"/>
    <w:rPr>
      <w:rFonts w:ascii="Symbol" w:hAnsi="Symbol" w:cs="StarSymbol"/>
      <w:sz w:val="18"/>
      <w:szCs w:val="18"/>
    </w:rPr>
  </w:style>
  <w:style w:type="character" w:customStyle="1" w:styleId="WW8Num16z1">
    <w:name w:val="WW8Num16z1"/>
    <w:rsid w:val="003B1E7E"/>
    <w:rPr>
      <w:rFonts w:ascii="Wingdings 2" w:hAnsi="Wingdings 2" w:cs="StarSymbol"/>
      <w:sz w:val="18"/>
      <w:szCs w:val="18"/>
    </w:rPr>
  </w:style>
  <w:style w:type="character" w:customStyle="1" w:styleId="WW8Num16z2">
    <w:name w:val="WW8Num16z2"/>
    <w:rsid w:val="003B1E7E"/>
    <w:rPr>
      <w:rFonts w:ascii="StarSymbol" w:hAnsi="StarSymbol" w:cs="StarSymbol"/>
      <w:sz w:val="18"/>
      <w:szCs w:val="18"/>
    </w:rPr>
  </w:style>
  <w:style w:type="character" w:customStyle="1" w:styleId="WW8Num16z3">
    <w:name w:val="WW8Num16z3"/>
    <w:rsid w:val="003B1E7E"/>
    <w:rPr>
      <w:rFonts w:ascii="Wingdings" w:hAnsi="Wingdings" w:cs="StarSymbol"/>
      <w:sz w:val="18"/>
      <w:szCs w:val="18"/>
    </w:rPr>
  </w:style>
  <w:style w:type="character" w:customStyle="1" w:styleId="WW8Num2z0">
    <w:name w:val="WW8Num2z0"/>
    <w:rsid w:val="003B1E7E"/>
    <w:rPr>
      <w:rFonts w:ascii="Symbol" w:hAnsi="Symbol"/>
    </w:rPr>
  </w:style>
  <w:style w:type="character" w:customStyle="1" w:styleId="WW8Num20z0">
    <w:name w:val="WW8Num20z0"/>
    <w:rsid w:val="003B1E7E"/>
    <w:rPr>
      <w:rFonts w:ascii="Symbol" w:hAnsi="Symbol"/>
    </w:rPr>
  </w:style>
  <w:style w:type="character" w:customStyle="1" w:styleId="aff4">
    <w:name w:val="Символ нумерации"/>
    <w:rsid w:val="003B1E7E"/>
  </w:style>
  <w:style w:type="character" w:customStyle="1" w:styleId="aff5">
    <w:name w:val="Маркеры списка"/>
    <w:rsid w:val="003B1E7E"/>
    <w:rPr>
      <w:rFonts w:ascii="StarSymbol" w:eastAsia="StarSymbol" w:hAnsi="StarSymbol" w:cs="StarSymbol"/>
      <w:sz w:val="18"/>
      <w:szCs w:val="18"/>
    </w:rPr>
  </w:style>
  <w:style w:type="character" w:customStyle="1" w:styleId="WW8Num19z0">
    <w:name w:val="WW8Num19z0"/>
    <w:rsid w:val="003B1E7E"/>
    <w:rPr>
      <w:rFonts w:ascii="Wingdings" w:hAnsi="Wingdings" w:cs="StarSymbol"/>
      <w:sz w:val="18"/>
      <w:szCs w:val="18"/>
    </w:rPr>
  </w:style>
  <w:style w:type="character" w:customStyle="1" w:styleId="61">
    <w:name w:val="Знак6"/>
    <w:rsid w:val="003B1E7E"/>
    <w:rPr>
      <w:rFonts w:ascii="Arial" w:eastAsia="Lucida Sans Unicode" w:hAnsi="Arial" w:cs="Arial"/>
      <w:b/>
      <w:bCs/>
      <w:kern w:val="1"/>
      <w:sz w:val="32"/>
      <w:szCs w:val="32"/>
      <w:lang w:val="ru-RU" w:eastAsia="ar-SA" w:bidi="ar-SA"/>
    </w:rPr>
  </w:style>
  <w:style w:type="character" w:customStyle="1" w:styleId="32">
    <w:name w:val="Знак3"/>
    <w:rsid w:val="003B1E7E"/>
    <w:rPr>
      <w:sz w:val="24"/>
      <w:szCs w:val="24"/>
      <w:lang w:val="ru-RU" w:eastAsia="ar-SA" w:bidi="ar-SA"/>
    </w:rPr>
  </w:style>
  <w:style w:type="character" w:customStyle="1" w:styleId="rvts148">
    <w:name w:val="rvts148"/>
    <w:rsid w:val="003B1E7E"/>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33">
    <w:name w:val="Название3"/>
    <w:basedOn w:val="a"/>
    <w:rsid w:val="003B1E7E"/>
    <w:pPr>
      <w:widowControl w:val="0"/>
      <w:suppressLineNumbers/>
      <w:spacing w:before="120" w:after="120"/>
    </w:pPr>
    <w:rPr>
      <w:rFonts w:eastAsia="Lucida Sans Unicode" w:cs="Tahoma"/>
      <w:i/>
      <w:iCs/>
      <w:kern w:val="1"/>
      <w:sz w:val="24"/>
      <w:szCs w:val="24"/>
    </w:rPr>
  </w:style>
  <w:style w:type="paragraph" w:customStyle="1" w:styleId="34">
    <w:name w:val="Указатель3"/>
    <w:basedOn w:val="a"/>
    <w:rsid w:val="003B1E7E"/>
    <w:pPr>
      <w:widowControl w:val="0"/>
      <w:suppressLineNumbers/>
    </w:pPr>
    <w:rPr>
      <w:rFonts w:eastAsia="Lucida Sans Unicode" w:cs="Tahoma"/>
      <w:kern w:val="1"/>
      <w:sz w:val="24"/>
      <w:szCs w:val="24"/>
    </w:rPr>
  </w:style>
  <w:style w:type="paragraph" w:customStyle="1" w:styleId="25">
    <w:name w:val="Название2"/>
    <w:basedOn w:val="a"/>
    <w:rsid w:val="003B1E7E"/>
    <w:pPr>
      <w:widowControl w:val="0"/>
      <w:suppressLineNumbers/>
      <w:spacing w:before="120" w:after="120"/>
    </w:pPr>
    <w:rPr>
      <w:rFonts w:eastAsia="Lucida Sans Unicode" w:cs="Tahoma"/>
      <w:i/>
      <w:iCs/>
      <w:kern w:val="1"/>
      <w:sz w:val="24"/>
      <w:szCs w:val="24"/>
    </w:rPr>
  </w:style>
  <w:style w:type="paragraph" w:customStyle="1" w:styleId="26">
    <w:name w:val="Указатель2"/>
    <w:basedOn w:val="a"/>
    <w:rsid w:val="003B1E7E"/>
    <w:pPr>
      <w:widowControl w:val="0"/>
      <w:suppressLineNumbers/>
    </w:pPr>
    <w:rPr>
      <w:rFonts w:eastAsia="Lucida Sans Unicode" w:cs="Tahoma"/>
      <w:kern w:val="1"/>
      <w:sz w:val="24"/>
      <w:szCs w:val="24"/>
    </w:rPr>
  </w:style>
  <w:style w:type="paragraph" w:customStyle="1" w:styleId="aff6">
    <w:name w:val="Основной"/>
    <w:basedOn w:val="ad"/>
    <w:rsid w:val="003B1E7E"/>
    <w:pPr>
      <w:suppressAutoHyphens w:val="0"/>
      <w:ind w:firstLine="680"/>
    </w:pPr>
    <w:rPr>
      <w:kern w:val="1"/>
      <w:szCs w:val="24"/>
    </w:rPr>
  </w:style>
  <w:style w:type="paragraph" w:customStyle="1" w:styleId="ConsPlusNonformat">
    <w:name w:val="ConsPlusNonformat"/>
    <w:rsid w:val="003B1E7E"/>
    <w:pPr>
      <w:widowControl w:val="0"/>
      <w:suppressAutoHyphens/>
      <w:autoSpaceDE w:val="0"/>
    </w:pPr>
    <w:rPr>
      <w:rFonts w:ascii="Courier New" w:eastAsia="Arial" w:hAnsi="Courier New" w:cs="Courier New"/>
      <w:lang w:eastAsia="ar-SA"/>
    </w:rPr>
  </w:style>
  <w:style w:type="paragraph" w:customStyle="1" w:styleId="19">
    <w:name w:val="Знак1 Знак Знак"/>
    <w:basedOn w:val="a"/>
    <w:rsid w:val="003B1E7E"/>
    <w:pPr>
      <w:suppressAutoHyphens w:val="0"/>
      <w:spacing w:after="160" w:line="240" w:lineRule="exact"/>
    </w:pPr>
    <w:rPr>
      <w:rFonts w:cs="Verdana"/>
      <w:kern w:val="1"/>
      <w:sz w:val="24"/>
      <w:lang w:val="en-US"/>
    </w:rPr>
  </w:style>
  <w:style w:type="paragraph" w:customStyle="1" w:styleId="aff7">
    <w:name w:val="Содержимое таблицы"/>
    <w:basedOn w:val="a"/>
    <w:qFormat/>
    <w:rsid w:val="003B1E7E"/>
    <w:pPr>
      <w:widowControl w:val="0"/>
      <w:suppressLineNumbers/>
    </w:pPr>
    <w:rPr>
      <w:rFonts w:eastAsia="Lucida Sans Unicode"/>
      <w:kern w:val="1"/>
      <w:sz w:val="24"/>
      <w:szCs w:val="24"/>
    </w:rPr>
  </w:style>
  <w:style w:type="paragraph" w:customStyle="1" w:styleId="aff8">
    <w:name w:val="Заголовок таблицы"/>
    <w:basedOn w:val="aff7"/>
    <w:rsid w:val="003B1E7E"/>
    <w:pPr>
      <w:jc w:val="center"/>
    </w:pPr>
    <w:rPr>
      <w:b/>
      <w:bCs/>
    </w:rPr>
  </w:style>
  <w:style w:type="paragraph" w:customStyle="1" w:styleId="Main">
    <w:name w:val="Main"/>
    <w:rsid w:val="003B1E7E"/>
    <w:pPr>
      <w:widowControl w:val="0"/>
      <w:suppressAutoHyphens/>
      <w:spacing w:line="360" w:lineRule="auto"/>
      <w:ind w:firstLine="709"/>
      <w:jc w:val="both"/>
    </w:pPr>
    <w:rPr>
      <w:rFonts w:eastAsia="Arial" w:cs="Tahoma"/>
      <w:sz w:val="24"/>
      <w:szCs w:val="16"/>
      <w:lang w:eastAsia="ar-SA"/>
    </w:rPr>
  </w:style>
  <w:style w:type="paragraph" w:customStyle="1" w:styleId="211">
    <w:name w:val="Основной текст с отступом 21"/>
    <w:basedOn w:val="a"/>
    <w:rsid w:val="003B1E7E"/>
    <w:pPr>
      <w:suppressAutoHyphens w:val="0"/>
      <w:spacing w:after="120" w:line="480" w:lineRule="auto"/>
      <w:ind w:left="283"/>
    </w:pPr>
    <w:rPr>
      <w:rFonts w:eastAsia="Lucida Sans Unicode"/>
      <w:kern w:val="1"/>
      <w:sz w:val="24"/>
      <w:szCs w:val="24"/>
    </w:rPr>
  </w:style>
  <w:style w:type="character" w:styleId="aff9">
    <w:name w:val="Strong"/>
    <w:qFormat/>
    <w:rsid w:val="003B1E7E"/>
    <w:rPr>
      <w:b/>
      <w:bCs/>
    </w:rPr>
  </w:style>
  <w:style w:type="character" w:customStyle="1" w:styleId="ConsPlusNormal0">
    <w:name w:val="ConsPlusNormal Знак"/>
    <w:link w:val="ConsPlusNormal"/>
    <w:rsid w:val="003B1E7E"/>
    <w:rPr>
      <w:rFonts w:ascii="Arial" w:eastAsia="Arial" w:hAnsi="Arial"/>
      <w:lang w:eastAsia="ar-SA"/>
    </w:rPr>
  </w:style>
  <w:style w:type="paragraph" w:styleId="affa">
    <w:name w:val="TOC Heading"/>
    <w:basedOn w:val="11"/>
    <w:next w:val="a"/>
    <w:uiPriority w:val="39"/>
    <w:unhideWhenUsed/>
    <w:qFormat/>
    <w:rsid w:val="003B1E7E"/>
    <w:pPr>
      <w:keepLines/>
      <w:suppressAutoHyphens w:val="0"/>
      <w:spacing w:before="480" w:after="0" w:line="276" w:lineRule="auto"/>
      <w:outlineLvl w:val="9"/>
    </w:pPr>
    <w:rPr>
      <w:color w:val="365F91"/>
      <w:kern w:val="0"/>
      <w:sz w:val="28"/>
      <w:szCs w:val="28"/>
      <w:lang w:eastAsia="en-US"/>
    </w:rPr>
  </w:style>
  <w:style w:type="paragraph" w:styleId="27">
    <w:name w:val="toc 2"/>
    <w:basedOn w:val="a"/>
    <w:next w:val="a"/>
    <w:autoRedefine/>
    <w:uiPriority w:val="39"/>
    <w:unhideWhenUsed/>
    <w:qFormat/>
    <w:rsid w:val="003B1E7E"/>
    <w:pPr>
      <w:suppressAutoHyphens w:val="0"/>
      <w:spacing w:after="100" w:line="276" w:lineRule="auto"/>
      <w:ind w:left="220"/>
    </w:pPr>
    <w:rPr>
      <w:rFonts w:ascii="Calibri" w:hAnsi="Calibri"/>
      <w:sz w:val="22"/>
      <w:szCs w:val="22"/>
      <w:lang w:eastAsia="en-US"/>
    </w:rPr>
  </w:style>
  <w:style w:type="paragraph" w:styleId="1a">
    <w:name w:val="toc 1"/>
    <w:basedOn w:val="a"/>
    <w:next w:val="a"/>
    <w:autoRedefine/>
    <w:uiPriority w:val="39"/>
    <w:unhideWhenUsed/>
    <w:qFormat/>
    <w:rsid w:val="009E35FC"/>
    <w:pPr>
      <w:tabs>
        <w:tab w:val="right" w:leader="dot" w:pos="9344"/>
      </w:tabs>
      <w:suppressAutoHyphens w:val="0"/>
      <w:jc w:val="center"/>
    </w:pPr>
    <w:rPr>
      <w:rFonts w:ascii="Calibri" w:hAnsi="Calibri"/>
      <w:sz w:val="22"/>
      <w:szCs w:val="22"/>
      <w:lang w:eastAsia="en-US"/>
    </w:rPr>
  </w:style>
  <w:style w:type="paragraph" w:styleId="35">
    <w:name w:val="toc 3"/>
    <w:basedOn w:val="a"/>
    <w:next w:val="a"/>
    <w:autoRedefine/>
    <w:uiPriority w:val="39"/>
    <w:unhideWhenUsed/>
    <w:qFormat/>
    <w:rsid w:val="003B1E7E"/>
    <w:pPr>
      <w:suppressAutoHyphens w:val="0"/>
      <w:spacing w:after="100" w:line="276" w:lineRule="auto"/>
      <w:ind w:left="440"/>
    </w:pPr>
    <w:rPr>
      <w:rFonts w:ascii="Calibri" w:hAnsi="Calibri"/>
      <w:sz w:val="22"/>
      <w:szCs w:val="22"/>
      <w:lang w:eastAsia="en-US"/>
    </w:rPr>
  </w:style>
  <w:style w:type="paragraph" w:customStyle="1" w:styleId="1b">
    <w:name w:val="Стиль1"/>
    <w:basedOn w:val="35"/>
    <w:link w:val="1c"/>
    <w:qFormat/>
    <w:rsid w:val="003B1E7E"/>
    <w:pPr>
      <w:spacing w:before="120" w:after="120" w:line="360" w:lineRule="auto"/>
      <w:ind w:left="238"/>
    </w:pPr>
    <w:rPr>
      <w:rFonts w:ascii="Times New Roman" w:hAnsi="Times New Roman"/>
      <w:sz w:val="24"/>
      <w:szCs w:val="20"/>
      <w:lang w:eastAsia="ru-RU"/>
    </w:rPr>
  </w:style>
  <w:style w:type="character" w:customStyle="1" w:styleId="1c">
    <w:name w:val="Стиль1 Знак"/>
    <w:link w:val="1b"/>
    <w:rsid w:val="003B1E7E"/>
    <w:rPr>
      <w:sz w:val="24"/>
    </w:rPr>
  </w:style>
  <w:style w:type="paragraph" w:customStyle="1" w:styleId="310">
    <w:name w:val="Основной текст 31"/>
    <w:basedOn w:val="a"/>
    <w:rsid w:val="003B1E7E"/>
    <w:pPr>
      <w:suppressAutoHyphens w:val="0"/>
      <w:overflowPunct w:val="0"/>
      <w:autoSpaceDE w:val="0"/>
      <w:jc w:val="both"/>
      <w:textAlignment w:val="baseline"/>
    </w:pPr>
    <w:rPr>
      <w:rFonts w:ascii="Arial" w:hAnsi="Arial"/>
      <w:kern w:val="1"/>
      <w:sz w:val="24"/>
    </w:rPr>
  </w:style>
  <w:style w:type="paragraph" w:customStyle="1" w:styleId="3f3f3f3f3f3f3f3f3f3f3f3f3f2">
    <w:name w:val="О3fс3fн3fо3fв3fн3fо3fй3f т3fе3fк3fс3fт3f 2"/>
    <w:basedOn w:val="a"/>
    <w:rsid w:val="003B1E7E"/>
    <w:pPr>
      <w:widowControl w:val="0"/>
      <w:spacing w:after="120" w:line="480" w:lineRule="auto"/>
    </w:pPr>
    <w:rPr>
      <w:rFonts w:eastAsia="Arial Unicode MS" w:cs="Tahoma"/>
      <w:color w:val="000000"/>
      <w:kern w:val="1"/>
      <w:sz w:val="24"/>
      <w:szCs w:val="24"/>
      <w:lang w:val="en-US"/>
    </w:rPr>
  </w:style>
  <w:style w:type="paragraph" w:styleId="28">
    <w:name w:val="Body Text Indent 2"/>
    <w:basedOn w:val="a"/>
    <w:link w:val="29"/>
    <w:rsid w:val="003B1E7E"/>
    <w:pPr>
      <w:suppressAutoHyphens w:val="0"/>
      <w:spacing w:after="120" w:line="480" w:lineRule="auto"/>
      <w:ind w:left="283"/>
    </w:pPr>
    <w:rPr>
      <w:sz w:val="24"/>
      <w:szCs w:val="24"/>
      <w:lang w:eastAsia="ru-RU"/>
    </w:rPr>
  </w:style>
  <w:style w:type="character" w:customStyle="1" w:styleId="29">
    <w:name w:val="Основной текст с отступом 2 Знак"/>
    <w:basedOn w:val="a0"/>
    <w:link w:val="28"/>
    <w:rsid w:val="003B1E7E"/>
    <w:rPr>
      <w:sz w:val="24"/>
      <w:szCs w:val="24"/>
    </w:rPr>
  </w:style>
  <w:style w:type="character" w:customStyle="1" w:styleId="affb">
    <w:name w:val="Цветовое выделение"/>
    <w:rsid w:val="003B1E7E"/>
    <w:rPr>
      <w:b/>
      <w:bCs/>
      <w:color w:val="000080"/>
    </w:rPr>
  </w:style>
  <w:style w:type="paragraph" w:customStyle="1" w:styleId="ConsPlusCell">
    <w:name w:val="ConsPlusCell"/>
    <w:basedOn w:val="a"/>
    <w:uiPriority w:val="99"/>
    <w:rsid w:val="003B1E7E"/>
    <w:pPr>
      <w:widowControl w:val="0"/>
      <w:autoSpaceDE w:val="0"/>
    </w:pPr>
    <w:rPr>
      <w:rFonts w:ascii="Arial" w:eastAsia="Arial" w:hAnsi="Arial" w:cs="Arial"/>
      <w:kern w:val="1"/>
    </w:rPr>
  </w:style>
  <w:style w:type="paragraph" w:customStyle="1" w:styleId="220">
    <w:name w:val="Основной текст с отступом 22"/>
    <w:basedOn w:val="a"/>
    <w:rsid w:val="003B1E7E"/>
    <w:pPr>
      <w:widowControl w:val="0"/>
      <w:ind w:right="276" w:firstLine="567"/>
    </w:pPr>
    <w:rPr>
      <w:rFonts w:eastAsia="Arial Unicode MS"/>
      <w:kern w:val="1"/>
    </w:rPr>
  </w:style>
  <w:style w:type="paragraph" w:customStyle="1" w:styleId="1d">
    <w:name w:val="Обычный1"/>
    <w:rsid w:val="003B1E7E"/>
    <w:pPr>
      <w:widowControl w:val="0"/>
      <w:suppressAutoHyphens/>
      <w:spacing w:line="300" w:lineRule="auto"/>
      <w:ind w:firstLine="600"/>
      <w:jc w:val="center"/>
    </w:pPr>
    <w:rPr>
      <w:rFonts w:ascii="Arial" w:eastAsia="Arial" w:hAnsi="Arial"/>
      <w:i/>
      <w:kern w:val="1"/>
      <w:sz w:val="26"/>
      <w:lang w:eastAsia="ar-SA"/>
    </w:rPr>
  </w:style>
  <w:style w:type="paragraph" w:customStyle="1" w:styleId="textbody">
    <w:name w:val="text_body"/>
    <w:basedOn w:val="a"/>
    <w:rsid w:val="003B1E7E"/>
    <w:pPr>
      <w:suppressAutoHyphens w:val="0"/>
      <w:spacing w:before="100" w:beforeAutospacing="1" w:after="100" w:afterAutospacing="1"/>
    </w:pPr>
    <w:rPr>
      <w:sz w:val="24"/>
      <w:szCs w:val="24"/>
      <w:lang w:eastAsia="ru-RU"/>
    </w:rPr>
  </w:style>
  <w:style w:type="character" w:customStyle="1" w:styleId="apple-style-span">
    <w:name w:val="apple-style-span"/>
    <w:basedOn w:val="a0"/>
    <w:rsid w:val="003B1E7E"/>
  </w:style>
  <w:style w:type="paragraph" w:customStyle="1" w:styleId="2a">
    <w:name w:val="Текст2"/>
    <w:basedOn w:val="a"/>
    <w:rsid w:val="003B1E7E"/>
    <w:pPr>
      <w:widowControl w:val="0"/>
    </w:pPr>
    <w:rPr>
      <w:rFonts w:ascii="Courier New" w:eastAsia="Arial Unicode MS" w:hAnsi="Courier New" w:cs="Courier New"/>
      <w:kern w:val="1"/>
    </w:rPr>
  </w:style>
  <w:style w:type="paragraph" w:customStyle="1" w:styleId="1e">
    <w:name w:val="Текст1"/>
    <w:basedOn w:val="a"/>
    <w:rsid w:val="003B1E7E"/>
    <w:pPr>
      <w:widowControl w:val="0"/>
    </w:pPr>
    <w:rPr>
      <w:rFonts w:ascii="Courier New" w:eastAsia="Arial Unicode MS" w:hAnsi="Courier New" w:cs="Courier New"/>
      <w:kern w:val="1"/>
    </w:rPr>
  </w:style>
  <w:style w:type="paragraph" w:styleId="36">
    <w:name w:val="Body Text 3"/>
    <w:basedOn w:val="a"/>
    <w:link w:val="37"/>
    <w:uiPriority w:val="99"/>
    <w:semiHidden/>
    <w:unhideWhenUsed/>
    <w:rsid w:val="003B1E7E"/>
    <w:pPr>
      <w:widowControl w:val="0"/>
      <w:spacing w:after="120"/>
    </w:pPr>
    <w:rPr>
      <w:rFonts w:ascii="Arial" w:eastAsia="Lucida Sans Unicode" w:hAnsi="Arial"/>
      <w:kern w:val="1"/>
      <w:sz w:val="16"/>
      <w:szCs w:val="16"/>
    </w:rPr>
  </w:style>
  <w:style w:type="character" w:customStyle="1" w:styleId="37">
    <w:name w:val="Основной текст 3 Знак"/>
    <w:basedOn w:val="a0"/>
    <w:link w:val="36"/>
    <w:uiPriority w:val="99"/>
    <w:semiHidden/>
    <w:rsid w:val="003B1E7E"/>
    <w:rPr>
      <w:rFonts w:ascii="Arial" w:eastAsia="Lucida Sans Unicode" w:hAnsi="Arial"/>
      <w:kern w:val="1"/>
      <w:sz w:val="16"/>
      <w:szCs w:val="16"/>
      <w:lang w:eastAsia="ar-SA"/>
    </w:rPr>
  </w:style>
  <w:style w:type="paragraph" w:customStyle="1" w:styleId="3f3f3f3f3f2">
    <w:name w:val="Т3fе3fк3fс3fт3f2"/>
    <w:basedOn w:val="a"/>
    <w:uiPriority w:val="99"/>
    <w:rsid w:val="009E40AA"/>
    <w:pPr>
      <w:widowControl w:val="0"/>
      <w:suppressAutoHyphens w:val="0"/>
      <w:autoSpaceDN w:val="0"/>
      <w:adjustRightInd w:val="0"/>
      <w:spacing w:line="100" w:lineRule="atLeast"/>
    </w:pPr>
    <w:rPr>
      <w:rFonts w:ascii="Courier New" w:hAnsi="Courier New" w:cs="Courier New"/>
      <w:lang w:eastAsia="ru-RU"/>
    </w:rPr>
  </w:style>
  <w:style w:type="paragraph" w:customStyle="1" w:styleId="3f3f3f3f3f1">
    <w:name w:val="Т3fе3fк3fс3fт3f1"/>
    <w:basedOn w:val="a"/>
    <w:uiPriority w:val="99"/>
    <w:rsid w:val="009E40AA"/>
    <w:pPr>
      <w:widowControl w:val="0"/>
      <w:suppressAutoHyphens w:val="0"/>
      <w:autoSpaceDN w:val="0"/>
      <w:adjustRightInd w:val="0"/>
      <w:spacing w:line="100" w:lineRule="atLeast"/>
    </w:pPr>
    <w:rPr>
      <w:rFonts w:ascii="Courier New" w:hAnsi="Courier New" w:cs="Courier New"/>
      <w:lang w:eastAsia="ru-RU"/>
    </w:rPr>
  </w:style>
  <w:style w:type="paragraph" w:customStyle="1" w:styleId="1">
    <w:name w:val="Заголовок 1 уровень"/>
    <w:basedOn w:val="a"/>
    <w:qFormat/>
    <w:rsid w:val="009E40AA"/>
    <w:pPr>
      <w:pageBreakBefore/>
      <w:widowControl w:val="0"/>
      <w:numPr>
        <w:numId w:val="4"/>
      </w:numPr>
      <w:suppressAutoHyphens w:val="0"/>
      <w:autoSpaceDN w:val="0"/>
      <w:adjustRightInd w:val="0"/>
      <w:jc w:val="both"/>
    </w:pPr>
    <w:rPr>
      <w:rFonts w:eastAsia="Arial Unicode MS" w:cs="Tahoma"/>
      <w:b/>
      <w:bCs/>
      <w:sz w:val="28"/>
      <w:szCs w:val="24"/>
      <w:lang w:eastAsia="ru-RU"/>
    </w:rPr>
  </w:style>
  <w:style w:type="paragraph" w:styleId="affc">
    <w:name w:val="caption"/>
    <w:aliases w:val=" Знак,111,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link w:val="affd"/>
    <w:qFormat/>
    <w:rsid w:val="009E40AA"/>
    <w:pPr>
      <w:widowControl w:val="0"/>
      <w:suppressAutoHyphens w:val="0"/>
      <w:autoSpaceDN w:val="0"/>
      <w:adjustRightInd w:val="0"/>
      <w:spacing w:before="120" w:after="120"/>
    </w:pPr>
    <w:rPr>
      <w:rFonts w:eastAsia="Arial Unicode MS" w:cs="Tahoma"/>
      <w:i/>
      <w:iCs/>
      <w:sz w:val="24"/>
      <w:szCs w:val="24"/>
      <w:lang w:eastAsia="ru-RU"/>
    </w:rPr>
  </w:style>
  <w:style w:type="paragraph" w:customStyle="1" w:styleId="2">
    <w:name w:val="Заголовок 2 уровень"/>
    <w:basedOn w:val="a"/>
    <w:qFormat/>
    <w:rsid w:val="009E40AA"/>
    <w:pPr>
      <w:widowControl w:val="0"/>
      <w:numPr>
        <w:numId w:val="6"/>
      </w:numPr>
      <w:tabs>
        <w:tab w:val="left" w:pos="1134"/>
      </w:tabs>
      <w:suppressAutoHyphens w:val="0"/>
      <w:autoSpaceDN w:val="0"/>
      <w:adjustRightInd w:val="0"/>
      <w:ind w:left="0" w:firstLine="567"/>
      <w:jc w:val="both"/>
    </w:pPr>
    <w:rPr>
      <w:rFonts w:eastAsia="Arial Unicode MS" w:cs="Tahoma"/>
      <w:b/>
      <w:sz w:val="24"/>
      <w:szCs w:val="24"/>
      <w:lang w:eastAsia="ru-RU"/>
    </w:rPr>
  </w:style>
  <w:style w:type="character" w:customStyle="1" w:styleId="affd">
    <w:name w:val="Название объекта Знак"/>
    <w:aliases w:val=" Знак Знак,111 Знак,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0"/>
    <w:link w:val="affc"/>
    <w:rsid w:val="009E40AA"/>
    <w:rPr>
      <w:rFonts w:eastAsia="Arial Unicode MS" w:cs="Tahoma"/>
      <w:i/>
      <w:iCs/>
      <w:sz w:val="24"/>
      <w:szCs w:val="24"/>
    </w:rPr>
  </w:style>
  <w:style w:type="paragraph" w:customStyle="1" w:styleId="TableContents">
    <w:name w:val="Table Contents"/>
    <w:basedOn w:val="a"/>
    <w:rsid w:val="009E40AA"/>
    <w:pPr>
      <w:widowControl w:val="0"/>
      <w:suppressAutoHyphens w:val="0"/>
      <w:autoSpaceDN w:val="0"/>
      <w:adjustRightInd w:val="0"/>
    </w:pPr>
    <w:rPr>
      <w:rFonts w:eastAsia="Arial Unicode MS" w:cs="Tahoma"/>
      <w:sz w:val="24"/>
      <w:szCs w:val="24"/>
      <w:lang w:eastAsia="ru-RU"/>
    </w:rPr>
  </w:style>
  <w:style w:type="character" w:customStyle="1" w:styleId="Internetlink">
    <w:name w:val="Internet link"/>
    <w:uiPriority w:val="99"/>
    <w:rsid w:val="009E40AA"/>
    <w:rPr>
      <w:rFonts w:eastAsia="Arial Unicode MS" w:cs="Tahoma"/>
      <w:color w:val="000080"/>
      <w:u w:val="single"/>
    </w:rPr>
  </w:style>
  <w:style w:type="character" w:customStyle="1" w:styleId="blk">
    <w:name w:val="blk"/>
    <w:basedOn w:val="a0"/>
    <w:rsid w:val="009E40AA"/>
  </w:style>
  <w:style w:type="paragraph" w:customStyle="1" w:styleId="Default">
    <w:name w:val="Default"/>
    <w:rsid w:val="009E40AA"/>
    <w:pPr>
      <w:autoSpaceDE w:val="0"/>
      <w:autoSpaceDN w:val="0"/>
      <w:adjustRightInd w:val="0"/>
    </w:pPr>
    <w:rPr>
      <w:rFonts w:ascii="Calibri" w:eastAsia="Calibri" w:hAnsi="Calibri"/>
      <w:color w:val="000000"/>
      <w:sz w:val="24"/>
      <w:szCs w:val="24"/>
      <w:lang w:eastAsia="en-US"/>
    </w:rPr>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9E40AA"/>
    <w:pPr>
      <w:ind w:firstLine="539"/>
      <w:jc w:val="both"/>
    </w:pPr>
    <w:rPr>
      <w:rFonts w:eastAsia="Calibri"/>
      <w:color w:val="000000"/>
      <w:kern w:val="24"/>
      <w:sz w:val="24"/>
      <w:szCs w:val="24"/>
      <w:lang w:eastAsia="en-US"/>
    </w:rPr>
  </w:style>
  <w:style w:type="character" w:customStyle="1" w:styleId="10950">
    <w:name w:val="1 Основной текст 0;95 ПК;А. Основной текст 0 Знак Знак Знак Знак Знак Знак"/>
    <w:link w:val="100"/>
    <w:rsid w:val="009E40AA"/>
    <w:rPr>
      <w:rFonts w:eastAsia="Calibri"/>
      <w:color w:val="000000"/>
      <w:kern w:val="24"/>
      <w:sz w:val="24"/>
      <w:szCs w:val="24"/>
      <w:lang w:eastAsia="en-US"/>
    </w:rPr>
  </w:style>
  <w:style w:type="paragraph" w:customStyle="1" w:styleId="Standard">
    <w:name w:val="Standard"/>
    <w:rsid w:val="009E40AA"/>
    <w:pPr>
      <w:suppressAutoHyphens/>
      <w:autoSpaceDN w:val="0"/>
      <w:textAlignment w:val="baseline"/>
    </w:pPr>
    <w:rPr>
      <w:kern w:val="3"/>
      <w:sz w:val="24"/>
      <w:szCs w:val="24"/>
      <w:lang w:eastAsia="ar-SA"/>
    </w:rPr>
  </w:style>
  <w:style w:type="paragraph" w:customStyle="1" w:styleId="10">
    <w:name w:val="Стиль10"/>
    <w:basedOn w:val="a"/>
    <w:qFormat/>
    <w:rsid w:val="009E40AA"/>
    <w:pPr>
      <w:numPr>
        <w:numId w:val="7"/>
      </w:numPr>
      <w:tabs>
        <w:tab w:val="left" w:pos="1134"/>
        <w:tab w:val="left" w:pos="1559"/>
      </w:tabs>
      <w:suppressAutoHyphens w:val="0"/>
      <w:spacing w:before="100" w:beforeAutospacing="1" w:after="119"/>
      <w:jc w:val="both"/>
    </w:pPr>
    <w:rPr>
      <w:b/>
      <w:bCs/>
      <w:i/>
      <w:iCs/>
      <w:sz w:val="24"/>
      <w:szCs w:val="24"/>
      <w:lang w:eastAsia="ru-RU"/>
    </w:rPr>
  </w:style>
  <w:style w:type="paragraph" w:customStyle="1" w:styleId="1111">
    <w:name w:val="1111"/>
    <w:basedOn w:val="11"/>
    <w:link w:val="11110"/>
    <w:qFormat/>
    <w:rsid w:val="009E40AA"/>
    <w:pPr>
      <w:tabs>
        <w:tab w:val="num" w:pos="432"/>
      </w:tabs>
      <w:suppressAutoHyphens w:val="0"/>
      <w:spacing w:before="0" w:after="0"/>
      <w:jc w:val="center"/>
    </w:pPr>
    <w:rPr>
      <w:rFonts w:ascii="Times New Roman" w:hAnsi="Times New Roman" w:cs="Tahoma"/>
      <w:kern w:val="1"/>
      <w:sz w:val="24"/>
      <w:szCs w:val="24"/>
      <w:lang w:eastAsia="en-US"/>
    </w:rPr>
  </w:style>
  <w:style w:type="character" w:customStyle="1" w:styleId="11110">
    <w:name w:val="1111 Знак"/>
    <w:link w:val="1111"/>
    <w:rsid w:val="009E40AA"/>
    <w:rPr>
      <w:rFonts w:cs="Tahoma"/>
      <w:b/>
      <w:bCs/>
      <w:kern w:val="1"/>
      <w:sz w:val="24"/>
      <w:szCs w:val="24"/>
      <w:lang w:eastAsia="en-US"/>
    </w:rPr>
  </w:style>
  <w:style w:type="paragraph" w:customStyle="1" w:styleId="affe">
    <w:name w:val="МОЙ"/>
    <w:basedOn w:val="11"/>
    <w:link w:val="afff"/>
    <w:qFormat/>
    <w:rsid w:val="009E40AA"/>
    <w:pPr>
      <w:keepLines/>
      <w:suppressAutoHyphens w:val="0"/>
      <w:spacing w:before="0" w:after="0" w:line="360" w:lineRule="auto"/>
      <w:jc w:val="both"/>
    </w:pPr>
    <w:rPr>
      <w:rFonts w:eastAsiaTheme="majorEastAsia" w:cstheme="majorBidi"/>
      <w:b w:val="0"/>
      <w:bCs w:val="0"/>
      <w:sz w:val="28"/>
      <w:lang w:eastAsia="ru-RU"/>
    </w:rPr>
  </w:style>
  <w:style w:type="character" w:customStyle="1" w:styleId="afff">
    <w:name w:val="МОЙ Знак"/>
    <w:basedOn w:val="12"/>
    <w:link w:val="affe"/>
    <w:rsid w:val="009E40AA"/>
    <w:rPr>
      <w:rFonts w:ascii="Cambria" w:eastAsiaTheme="majorEastAsia" w:hAnsi="Cambria" w:cstheme="majorBidi"/>
      <w:b w:val="0"/>
      <w:bCs w:val="0"/>
      <w:kern w:val="32"/>
      <w:sz w:val="28"/>
      <w:szCs w:val="32"/>
    </w:rPr>
  </w:style>
  <w:style w:type="character" w:customStyle="1" w:styleId="afff0">
    <w:name w:val="Гипертекстовая ссылка"/>
    <w:basedOn w:val="a0"/>
    <w:uiPriority w:val="99"/>
    <w:rsid w:val="009E40AA"/>
    <w:rPr>
      <w:color w:val="106BBE"/>
    </w:rPr>
  </w:style>
  <w:style w:type="character" w:customStyle="1" w:styleId="button-search">
    <w:name w:val="button-search"/>
    <w:basedOn w:val="a0"/>
    <w:rsid w:val="009E40AA"/>
  </w:style>
  <w:style w:type="character" w:customStyle="1" w:styleId="afd">
    <w:name w:val="Обычный (веб) Знак"/>
    <w:aliases w:val="Обычный (Web) Знак,Обычный (Web)1 Знак"/>
    <w:link w:val="afc"/>
    <w:uiPriority w:val="99"/>
    <w:locked/>
    <w:rsid w:val="009E40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822241">
      <w:bodyDiv w:val="1"/>
      <w:marLeft w:val="0"/>
      <w:marRight w:val="0"/>
      <w:marTop w:val="0"/>
      <w:marBottom w:val="0"/>
      <w:divBdr>
        <w:top w:val="none" w:sz="0" w:space="0" w:color="auto"/>
        <w:left w:val="none" w:sz="0" w:space="0" w:color="auto"/>
        <w:bottom w:val="none" w:sz="0" w:space="0" w:color="auto"/>
        <w:right w:val="none" w:sz="0" w:space="0" w:color="auto"/>
      </w:divBdr>
    </w:div>
    <w:div w:id="1724518868">
      <w:bodyDiv w:val="1"/>
      <w:marLeft w:val="0"/>
      <w:marRight w:val="0"/>
      <w:marTop w:val="0"/>
      <w:marBottom w:val="0"/>
      <w:divBdr>
        <w:top w:val="none" w:sz="0" w:space="0" w:color="auto"/>
        <w:left w:val="none" w:sz="0" w:space="0" w:color="auto"/>
        <w:bottom w:val="none" w:sz="0" w:space="0" w:color="auto"/>
        <w:right w:val="none" w:sz="0" w:space="0" w:color="auto"/>
      </w:divBdr>
      <w:divsChild>
        <w:div w:id="211692383">
          <w:marLeft w:val="0"/>
          <w:marRight w:val="0"/>
          <w:marTop w:val="0"/>
          <w:marBottom w:val="0"/>
          <w:divBdr>
            <w:top w:val="none" w:sz="0" w:space="0" w:color="auto"/>
            <w:left w:val="none" w:sz="0" w:space="0" w:color="auto"/>
            <w:bottom w:val="none" w:sz="0" w:space="0" w:color="auto"/>
            <w:right w:val="none" w:sz="0" w:space="0" w:color="auto"/>
          </w:divBdr>
        </w:div>
        <w:div w:id="1721711312">
          <w:marLeft w:val="0"/>
          <w:marRight w:val="0"/>
          <w:marTop w:val="0"/>
          <w:marBottom w:val="0"/>
          <w:divBdr>
            <w:top w:val="none" w:sz="0" w:space="0" w:color="auto"/>
            <w:left w:val="none" w:sz="0" w:space="0" w:color="auto"/>
            <w:bottom w:val="none" w:sz="0" w:space="0" w:color="auto"/>
            <w:right w:val="none" w:sz="0" w:space="0" w:color="auto"/>
          </w:divBdr>
        </w:div>
        <w:div w:id="1477184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CB083C-CE9C-4179-93A2-954FA5CA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Pages>
  <Words>6170</Words>
  <Characters>35169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SekretarLatadmin</cp:lastModifiedBy>
  <cp:revision>290</cp:revision>
  <cp:lastPrinted>2024-04-16T12:31:00Z</cp:lastPrinted>
  <dcterms:created xsi:type="dcterms:W3CDTF">2019-12-02T13:56:00Z</dcterms:created>
  <dcterms:modified xsi:type="dcterms:W3CDTF">2024-04-16T13:29:00Z</dcterms:modified>
</cp:coreProperties>
</file>